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C5E7" w14:textId="77777777" w:rsidR="00D06506" w:rsidRDefault="00D06506" w:rsidP="00F03637">
      <w:pPr>
        <w:spacing w:after="120"/>
        <w:jc w:val="both"/>
        <w:rPr>
          <w:rFonts w:ascii="Arial" w:hAnsi="Arial" w:cs="Arial"/>
          <w:b/>
          <w:color w:val="000000"/>
          <w:sz w:val="24"/>
          <w:szCs w:val="24"/>
        </w:rPr>
      </w:pPr>
    </w:p>
    <w:p w14:paraId="31C17D1A" w14:textId="5CFCD79F" w:rsidR="00C00AE9" w:rsidRPr="00BD429A" w:rsidRDefault="00D06506" w:rsidP="00F03637">
      <w:pPr>
        <w:spacing w:after="120"/>
        <w:jc w:val="both"/>
        <w:rPr>
          <w:rFonts w:ascii="Arial" w:hAnsi="Arial" w:cs="Arial"/>
          <w:b/>
          <w:color w:val="000000"/>
          <w:sz w:val="24"/>
          <w:szCs w:val="24"/>
        </w:rPr>
      </w:pPr>
      <w:r w:rsidRPr="00BD429A">
        <w:rPr>
          <w:rFonts w:ascii="Arial" w:hAnsi="Arial" w:cs="Arial"/>
          <w:b/>
          <w:color w:val="000000"/>
          <w:sz w:val="24"/>
          <w:szCs w:val="24"/>
        </w:rPr>
        <w:t>Working Flexibly</w:t>
      </w:r>
      <w:r w:rsidR="00871FDA" w:rsidRPr="00BD429A">
        <w:rPr>
          <w:rFonts w:ascii="Arial" w:hAnsi="Arial" w:cs="Arial"/>
          <w:b/>
          <w:color w:val="000000"/>
          <w:sz w:val="24"/>
          <w:szCs w:val="24"/>
        </w:rPr>
        <w:t xml:space="preserve"> Policy &amp; Procedure – </w:t>
      </w:r>
      <w:r w:rsidR="00511404">
        <w:rPr>
          <w:rFonts w:ascii="Arial" w:hAnsi="Arial" w:cs="Arial"/>
          <w:b/>
          <w:color w:val="000000"/>
          <w:sz w:val="24"/>
          <w:szCs w:val="24"/>
        </w:rPr>
        <w:t>6 Month Policy Review</w:t>
      </w:r>
    </w:p>
    <w:p w14:paraId="66E90E0F" w14:textId="77777777" w:rsidR="00832C92" w:rsidRDefault="00832C92" w:rsidP="004A5653">
      <w:pPr>
        <w:jc w:val="both"/>
        <w:rPr>
          <w:rFonts w:ascii="Arial" w:hAnsi="Arial" w:cs="Arial"/>
          <w:b/>
          <w:bCs/>
          <w:lang w:eastAsia="en-GB"/>
        </w:rPr>
      </w:pPr>
    </w:p>
    <w:p w14:paraId="15CD3775" w14:textId="77777777" w:rsidR="004A5653" w:rsidRDefault="004A5653" w:rsidP="004A5653">
      <w:pPr>
        <w:jc w:val="both"/>
        <w:rPr>
          <w:rFonts w:ascii="Arial" w:hAnsi="Arial" w:cs="Arial"/>
          <w:b/>
          <w:bCs/>
          <w:lang w:eastAsia="en-GB"/>
        </w:rPr>
      </w:pPr>
    </w:p>
    <w:p w14:paraId="7CD54D74" w14:textId="77777777" w:rsidR="00184133" w:rsidRDefault="00D06506" w:rsidP="004A5653">
      <w:pPr>
        <w:jc w:val="both"/>
        <w:rPr>
          <w:rFonts w:ascii="Arial" w:hAnsi="Arial" w:cs="Arial"/>
          <w:b/>
          <w:bCs/>
          <w:lang w:eastAsia="en-GB"/>
        </w:rPr>
      </w:pPr>
      <w:r w:rsidRPr="007431ED">
        <w:rPr>
          <w:rFonts w:ascii="Arial" w:hAnsi="Arial" w:cs="Arial"/>
          <w:b/>
          <w:bCs/>
          <w:lang w:eastAsia="en-GB"/>
        </w:rPr>
        <w:t>Policy Principles</w:t>
      </w:r>
    </w:p>
    <w:p w14:paraId="1E09660F" w14:textId="77777777" w:rsidR="00832C92" w:rsidRPr="007431ED" w:rsidRDefault="00832C92" w:rsidP="004A5653">
      <w:pPr>
        <w:jc w:val="both"/>
        <w:rPr>
          <w:rFonts w:ascii="Arial" w:hAnsi="Arial" w:cs="Arial"/>
          <w:lang w:eastAsia="en-GB"/>
        </w:rPr>
      </w:pPr>
    </w:p>
    <w:p w14:paraId="699D1E4B" w14:textId="77777777" w:rsidR="00184133" w:rsidRPr="007431ED" w:rsidRDefault="00D06506" w:rsidP="004A5653">
      <w:pPr>
        <w:jc w:val="both"/>
        <w:rPr>
          <w:rFonts w:ascii="Arial" w:hAnsi="Arial" w:cs="Arial"/>
          <w:color w:val="000000" w:themeColor="text1"/>
        </w:rPr>
      </w:pPr>
      <w:r w:rsidRPr="007431ED">
        <w:rPr>
          <w:rFonts w:ascii="Arial" w:hAnsi="Arial" w:cs="Arial"/>
          <w:lang w:eastAsia="en-GB"/>
        </w:rPr>
        <w:t xml:space="preserve">Our ways of working are becoming increasingly flexible, with growing numbers of </w:t>
      </w:r>
      <w:r w:rsidR="009B1013" w:rsidRPr="007431ED">
        <w:rPr>
          <w:rFonts w:ascii="Arial" w:hAnsi="Arial" w:cs="Arial"/>
          <w:lang w:eastAsia="en-GB"/>
        </w:rPr>
        <w:t>employees</w:t>
      </w:r>
      <w:r w:rsidRPr="007431ED">
        <w:rPr>
          <w:rFonts w:ascii="Arial" w:hAnsi="Arial" w:cs="Arial"/>
          <w:lang w:eastAsia="en-GB"/>
        </w:rPr>
        <w:t xml:space="preserve"> working from home or other locations, working part-time and varied hours, and we recognise the many benefits of agile working practices</w:t>
      </w:r>
      <w:r w:rsidR="00BD429A" w:rsidRPr="007431ED">
        <w:rPr>
          <w:rFonts w:ascii="Arial" w:hAnsi="Arial" w:cs="Arial"/>
          <w:lang w:eastAsia="en-GB"/>
        </w:rPr>
        <w:t xml:space="preserve">. </w:t>
      </w:r>
      <w:r w:rsidR="009B1013" w:rsidRPr="007431ED">
        <w:rPr>
          <w:rFonts w:ascii="Arial" w:hAnsi="Arial" w:cs="Arial"/>
          <w:color w:val="000000" w:themeColor="text1"/>
        </w:rPr>
        <w:t>Overall,</w:t>
      </w:r>
      <w:r w:rsidRPr="007431ED">
        <w:rPr>
          <w:rFonts w:ascii="Arial" w:hAnsi="Arial" w:cs="Arial"/>
          <w:color w:val="000000" w:themeColor="text1"/>
        </w:rPr>
        <w:t xml:space="preserve"> we value flexibility as it supports us to meet individual and service requirements, </w:t>
      </w:r>
      <w:r w:rsidR="00392313">
        <w:rPr>
          <w:rFonts w:ascii="Arial" w:hAnsi="Arial" w:cs="Arial"/>
          <w:color w:val="000000" w:themeColor="text1"/>
        </w:rPr>
        <w:t>which</w:t>
      </w:r>
      <w:r w:rsidR="006E4A79">
        <w:rPr>
          <w:rFonts w:ascii="Arial" w:hAnsi="Arial" w:cs="Arial"/>
          <w:color w:val="000000" w:themeColor="text1"/>
        </w:rPr>
        <w:t xml:space="preserve"> </w:t>
      </w:r>
      <w:r w:rsidRPr="007431ED">
        <w:rPr>
          <w:rFonts w:ascii="Arial" w:hAnsi="Arial" w:cs="Arial"/>
          <w:color w:val="000000" w:themeColor="text1"/>
        </w:rPr>
        <w:t>in turn improv</w:t>
      </w:r>
      <w:r w:rsidR="00BD429A" w:rsidRPr="007431ED">
        <w:rPr>
          <w:rFonts w:ascii="Arial" w:hAnsi="Arial" w:cs="Arial"/>
          <w:color w:val="000000" w:themeColor="text1"/>
        </w:rPr>
        <w:t>e</w:t>
      </w:r>
      <w:r w:rsidRPr="007431ED">
        <w:rPr>
          <w:rFonts w:ascii="Arial" w:hAnsi="Arial" w:cs="Arial"/>
          <w:color w:val="000000" w:themeColor="text1"/>
        </w:rPr>
        <w:t xml:space="preserve"> the</w:t>
      </w:r>
      <w:r w:rsidRPr="007431ED">
        <w:rPr>
          <w:rFonts w:ascii="Arial" w:hAnsi="Arial" w:cs="Arial"/>
          <w:color w:val="000000" w:themeColor="text1"/>
        </w:rPr>
        <w:t xml:space="preserve"> service we offer to our customers</w:t>
      </w:r>
      <w:r w:rsidR="00BD429A" w:rsidRPr="007431ED">
        <w:rPr>
          <w:rFonts w:ascii="Arial" w:hAnsi="Arial" w:cs="Arial"/>
          <w:color w:val="000000" w:themeColor="text1"/>
        </w:rPr>
        <w:t xml:space="preserve"> and residents</w:t>
      </w:r>
      <w:r w:rsidRPr="007431ED">
        <w:rPr>
          <w:rFonts w:ascii="Arial" w:hAnsi="Arial" w:cs="Arial"/>
          <w:color w:val="000000" w:themeColor="text1"/>
        </w:rPr>
        <w:t xml:space="preserve">. It also allows us to look at alternatives to reduce travel time and increase efficiency. </w:t>
      </w:r>
    </w:p>
    <w:p w14:paraId="4BA02313" w14:textId="77777777" w:rsidR="00184133" w:rsidRPr="007431ED" w:rsidRDefault="00184133" w:rsidP="004A5653">
      <w:pPr>
        <w:jc w:val="both"/>
        <w:rPr>
          <w:rFonts w:ascii="Arial" w:hAnsi="Arial" w:cs="Arial"/>
          <w:color w:val="000000" w:themeColor="text1"/>
        </w:rPr>
      </w:pPr>
    </w:p>
    <w:p w14:paraId="596E6518" w14:textId="77777777" w:rsidR="00184133" w:rsidRPr="007431ED" w:rsidRDefault="00D06506" w:rsidP="004A5653">
      <w:pPr>
        <w:jc w:val="both"/>
        <w:rPr>
          <w:rFonts w:ascii="Arial" w:hAnsi="Arial" w:cs="Arial"/>
          <w:color w:val="000000" w:themeColor="text1"/>
        </w:rPr>
      </w:pPr>
      <w:r w:rsidRPr="007431ED">
        <w:rPr>
          <w:rFonts w:ascii="Arial" w:hAnsi="Arial" w:cs="Arial"/>
          <w:color w:val="000000" w:themeColor="text1"/>
        </w:rPr>
        <w:t>Although the nature of some roles within the council cannot be completely flexible due to the service requirements,</w:t>
      </w:r>
      <w:r w:rsidRPr="007431ED">
        <w:rPr>
          <w:rFonts w:ascii="Arial" w:hAnsi="Arial" w:cs="Arial"/>
          <w:color w:val="000000" w:themeColor="text1"/>
        </w:rPr>
        <w:t xml:space="preserve"> we encourage managers to </w:t>
      </w:r>
      <w:r w:rsidR="00633E47">
        <w:rPr>
          <w:rFonts w:ascii="Arial" w:hAnsi="Arial" w:cs="Arial"/>
          <w:color w:val="000000" w:themeColor="text1"/>
        </w:rPr>
        <w:t xml:space="preserve">consider flexible working practices to effectively deliver their services. </w:t>
      </w:r>
    </w:p>
    <w:p w14:paraId="7B2937B6" w14:textId="77777777" w:rsidR="00184133" w:rsidRPr="007431ED" w:rsidRDefault="00184133" w:rsidP="004A5653">
      <w:pPr>
        <w:jc w:val="both"/>
        <w:rPr>
          <w:rFonts w:ascii="Arial" w:hAnsi="Arial" w:cs="Arial"/>
          <w:color w:val="000000" w:themeColor="text1"/>
        </w:rPr>
      </w:pPr>
    </w:p>
    <w:p w14:paraId="774B33D4" w14:textId="77777777" w:rsidR="00633E47" w:rsidRDefault="00D06506" w:rsidP="00633E47">
      <w:pPr>
        <w:jc w:val="both"/>
        <w:rPr>
          <w:rFonts w:cs="Arial"/>
        </w:rPr>
      </w:pPr>
      <w:r>
        <w:rPr>
          <w:rFonts w:ascii="Arial" w:hAnsi="Arial" w:cs="Arial"/>
          <w:color w:val="000000" w:themeColor="text1"/>
        </w:rPr>
        <w:t>This can also support m</w:t>
      </w:r>
      <w:r w:rsidR="00184133" w:rsidRPr="007431ED">
        <w:rPr>
          <w:rFonts w:ascii="Arial" w:hAnsi="Arial" w:cs="Arial"/>
          <w:color w:val="000000" w:themeColor="text1"/>
        </w:rPr>
        <w:t xml:space="preserve">anagers </w:t>
      </w:r>
      <w:r>
        <w:rPr>
          <w:rFonts w:ascii="Arial" w:hAnsi="Arial" w:cs="Arial"/>
          <w:color w:val="000000" w:themeColor="text1"/>
        </w:rPr>
        <w:t xml:space="preserve">and staff </w:t>
      </w:r>
      <w:r w:rsidR="007E76EE">
        <w:rPr>
          <w:rFonts w:ascii="Arial" w:hAnsi="Arial" w:cs="Arial"/>
          <w:color w:val="000000" w:themeColor="text1"/>
        </w:rPr>
        <w:t xml:space="preserve">to </w:t>
      </w:r>
      <w:r w:rsidR="00184133" w:rsidRPr="007431ED">
        <w:rPr>
          <w:rFonts w:ascii="Arial" w:hAnsi="Arial" w:cs="Arial"/>
          <w:color w:val="000000" w:themeColor="text1"/>
        </w:rPr>
        <w:t xml:space="preserve">consider how flexible working options can support their ability to </w:t>
      </w:r>
      <w:r>
        <w:rPr>
          <w:rFonts w:ascii="Arial" w:hAnsi="Arial" w:cs="Arial"/>
          <w:color w:val="000000" w:themeColor="text1"/>
        </w:rPr>
        <w:t>flexibly adapt</w:t>
      </w:r>
      <w:r w:rsidRPr="007431ED">
        <w:rPr>
          <w:rFonts w:ascii="Arial" w:hAnsi="Arial" w:cs="Arial"/>
          <w:color w:val="000000" w:themeColor="text1"/>
        </w:rPr>
        <w:t xml:space="preserve"> </w:t>
      </w:r>
      <w:r w:rsidR="00184133" w:rsidRPr="007431ED">
        <w:rPr>
          <w:rFonts w:ascii="Arial" w:hAnsi="Arial" w:cs="Arial"/>
          <w:color w:val="000000" w:themeColor="text1"/>
        </w:rPr>
        <w:t>to changes in working practice</w:t>
      </w:r>
      <w:r>
        <w:rPr>
          <w:rFonts w:ascii="Arial" w:hAnsi="Arial" w:cs="Arial"/>
          <w:color w:val="000000" w:themeColor="text1"/>
        </w:rPr>
        <w:t xml:space="preserve"> and service needs</w:t>
      </w:r>
      <w:r w:rsidR="00184133" w:rsidRPr="007431ED">
        <w:rPr>
          <w:rFonts w:ascii="Arial" w:hAnsi="Arial" w:cs="Arial"/>
          <w:color w:val="000000" w:themeColor="text1"/>
        </w:rPr>
        <w:t>.</w:t>
      </w:r>
    </w:p>
    <w:p w14:paraId="1B104FD1" w14:textId="77777777" w:rsidR="004A5653" w:rsidRDefault="004A5653" w:rsidP="004A5653">
      <w:pPr>
        <w:jc w:val="both"/>
        <w:rPr>
          <w:rFonts w:ascii="Arial" w:hAnsi="Arial" w:cs="Arial"/>
        </w:rPr>
      </w:pPr>
    </w:p>
    <w:p w14:paraId="5BD2CBE2" w14:textId="77777777" w:rsidR="007E76EE" w:rsidRPr="007431ED" w:rsidRDefault="007E76EE" w:rsidP="004A5653">
      <w:pPr>
        <w:jc w:val="both"/>
        <w:rPr>
          <w:rFonts w:ascii="Arial" w:hAnsi="Arial" w:cs="Arial"/>
        </w:rPr>
      </w:pPr>
    </w:p>
    <w:p w14:paraId="40E47777" w14:textId="77777777" w:rsidR="00F57E24" w:rsidRDefault="00D06506" w:rsidP="004A5653">
      <w:pPr>
        <w:jc w:val="both"/>
        <w:rPr>
          <w:rFonts w:ascii="Arial" w:hAnsi="Arial" w:cs="Arial"/>
          <w:b/>
          <w:bCs/>
        </w:rPr>
      </w:pPr>
      <w:r>
        <w:rPr>
          <w:rFonts w:ascii="Arial" w:hAnsi="Arial" w:cs="Arial"/>
          <w:b/>
          <w:bCs/>
        </w:rPr>
        <w:t>P</w:t>
      </w:r>
      <w:r w:rsidR="00511404" w:rsidRPr="007431ED">
        <w:rPr>
          <w:rFonts w:ascii="Arial" w:hAnsi="Arial" w:cs="Arial"/>
          <w:b/>
          <w:bCs/>
        </w:rPr>
        <w:t xml:space="preserve">olicy </w:t>
      </w:r>
      <w:r w:rsidR="00EA40B1">
        <w:rPr>
          <w:rFonts w:ascii="Arial" w:hAnsi="Arial" w:cs="Arial"/>
          <w:b/>
          <w:bCs/>
        </w:rPr>
        <w:t>c</w:t>
      </w:r>
      <w:r w:rsidR="00511404" w:rsidRPr="007431ED">
        <w:rPr>
          <w:rFonts w:ascii="Arial" w:hAnsi="Arial" w:cs="Arial"/>
          <w:b/>
          <w:bCs/>
        </w:rPr>
        <w:t xml:space="preserve">hanges </w:t>
      </w:r>
      <w:r w:rsidR="00EA40B1">
        <w:rPr>
          <w:rFonts w:ascii="Arial" w:hAnsi="Arial" w:cs="Arial"/>
          <w:b/>
          <w:bCs/>
        </w:rPr>
        <w:t>now in place since the policy launch</w:t>
      </w:r>
    </w:p>
    <w:p w14:paraId="17C7EC52" w14:textId="77777777" w:rsidR="00832C92" w:rsidRPr="007431ED" w:rsidRDefault="00832C92" w:rsidP="004A5653">
      <w:pPr>
        <w:jc w:val="both"/>
        <w:rPr>
          <w:rFonts w:ascii="Arial" w:hAnsi="Arial" w:cs="Arial"/>
        </w:rPr>
      </w:pPr>
    </w:p>
    <w:p w14:paraId="6BC1C254" w14:textId="77777777" w:rsidR="009F07BF" w:rsidRPr="007431ED" w:rsidRDefault="00D06506" w:rsidP="004A5653">
      <w:pPr>
        <w:pStyle w:val="ListParagraph"/>
        <w:numPr>
          <w:ilvl w:val="0"/>
          <w:numId w:val="10"/>
        </w:numPr>
        <w:spacing w:after="0" w:line="240" w:lineRule="auto"/>
        <w:jc w:val="both"/>
        <w:rPr>
          <w:rFonts w:ascii="Arial" w:hAnsi="Arial" w:cs="Arial"/>
        </w:rPr>
      </w:pPr>
      <w:r w:rsidRPr="007431ED">
        <w:rPr>
          <w:rFonts w:ascii="Arial" w:hAnsi="Arial" w:cs="Arial"/>
        </w:rPr>
        <w:t xml:space="preserve">Right to request flexible working from day one of employment. </w:t>
      </w:r>
    </w:p>
    <w:p w14:paraId="034907BB" w14:textId="77777777" w:rsidR="009F07BF" w:rsidRPr="007431ED" w:rsidRDefault="00D06506" w:rsidP="004A5653">
      <w:pPr>
        <w:pStyle w:val="ListParagraph"/>
        <w:numPr>
          <w:ilvl w:val="0"/>
          <w:numId w:val="10"/>
        </w:numPr>
        <w:spacing w:after="0" w:line="240" w:lineRule="auto"/>
        <w:jc w:val="both"/>
        <w:rPr>
          <w:rFonts w:ascii="Arial" w:hAnsi="Arial" w:cs="Arial"/>
        </w:rPr>
      </w:pPr>
      <w:r w:rsidRPr="007431ED">
        <w:rPr>
          <w:rFonts w:ascii="Arial" w:hAnsi="Arial" w:cs="Arial"/>
        </w:rPr>
        <w:t>F</w:t>
      </w:r>
      <w:r w:rsidR="00BC7CCF" w:rsidRPr="007431ED">
        <w:rPr>
          <w:rFonts w:ascii="Arial" w:hAnsi="Arial" w:cs="Arial"/>
        </w:rPr>
        <w:t xml:space="preserve">lexibility for management to consider more than one flexible working request within 12 months if the service </w:t>
      </w:r>
      <w:r w:rsidR="003E3070" w:rsidRPr="007431ED">
        <w:rPr>
          <w:rFonts w:ascii="Arial" w:hAnsi="Arial" w:cs="Arial"/>
        </w:rPr>
        <w:t>wishes to consider it</w:t>
      </w:r>
      <w:r w:rsidR="00BC7CCF" w:rsidRPr="007431ED">
        <w:rPr>
          <w:rFonts w:ascii="Arial" w:hAnsi="Arial" w:cs="Arial"/>
        </w:rPr>
        <w:t xml:space="preserve">. </w:t>
      </w:r>
    </w:p>
    <w:p w14:paraId="23BA441D" w14:textId="77777777" w:rsidR="009F07BF" w:rsidRPr="007431ED" w:rsidRDefault="00D06506" w:rsidP="004A5653">
      <w:pPr>
        <w:pStyle w:val="ListParagraph"/>
        <w:numPr>
          <w:ilvl w:val="0"/>
          <w:numId w:val="10"/>
        </w:numPr>
        <w:spacing w:after="0" w:line="240" w:lineRule="auto"/>
        <w:jc w:val="both"/>
        <w:rPr>
          <w:rFonts w:ascii="Arial" w:hAnsi="Arial" w:cs="Arial"/>
        </w:rPr>
      </w:pPr>
      <w:r w:rsidRPr="007431ED">
        <w:rPr>
          <w:rFonts w:ascii="Arial" w:hAnsi="Arial" w:cs="Arial"/>
        </w:rPr>
        <w:t xml:space="preserve">Removal of flexi-time scheme (with </w:t>
      </w:r>
      <w:r w:rsidR="00E4373D">
        <w:rPr>
          <w:rFonts w:ascii="Arial" w:hAnsi="Arial" w:cs="Arial"/>
        </w:rPr>
        <w:t>time off in lieu</w:t>
      </w:r>
      <w:r w:rsidRPr="007431ED">
        <w:rPr>
          <w:rFonts w:ascii="Arial" w:hAnsi="Arial" w:cs="Arial"/>
        </w:rPr>
        <w:t xml:space="preserve"> available if required)</w:t>
      </w:r>
      <w:r w:rsidR="00D25A25" w:rsidRPr="007431ED">
        <w:rPr>
          <w:rFonts w:ascii="Arial" w:hAnsi="Arial" w:cs="Arial"/>
        </w:rPr>
        <w:t>.</w:t>
      </w:r>
    </w:p>
    <w:p w14:paraId="3BD3C256" w14:textId="77777777" w:rsidR="009F07BF" w:rsidRPr="007431ED" w:rsidRDefault="00D06506" w:rsidP="004A5653">
      <w:pPr>
        <w:pStyle w:val="ListParagraph"/>
        <w:numPr>
          <w:ilvl w:val="0"/>
          <w:numId w:val="10"/>
        </w:numPr>
        <w:spacing w:after="0" w:line="240" w:lineRule="auto"/>
        <w:jc w:val="both"/>
        <w:rPr>
          <w:rFonts w:ascii="Arial" w:hAnsi="Arial" w:cs="Arial"/>
        </w:rPr>
      </w:pPr>
      <w:r w:rsidRPr="007431ED">
        <w:rPr>
          <w:rFonts w:ascii="Arial" w:hAnsi="Arial" w:cs="Arial"/>
        </w:rPr>
        <w:t xml:space="preserve">Homeworking requests can now be made for any </w:t>
      </w:r>
      <w:r w:rsidRPr="007431ED">
        <w:rPr>
          <w:rFonts w:ascii="Arial" w:hAnsi="Arial" w:cs="Arial"/>
        </w:rPr>
        <w:t>reason.</w:t>
      </w:r>
    </w:p>
    <w:p w14:paraId="45D337C1" w14:textId="77777777" w:rsidR="009F07BF" w:rsidRPr="007431ED" w:rsidRDefault="00D06506" w:rsidP="004A5653">
      <w:pPr>
        <w:pStyle w:val="ListParagraph"/>
        <w:numPr>
          <w:ilvl w:val="0"/>
          <w:numId w:val="10"/>
        </w:numPr>
        <w:spacing w:after="0" w:line="240" w:lineRule="auto"/>
        <w:jc w:val="both"/>
        <w:rPr>
          <w:rFonts w:ascii="Arial" w:hAnsi="Arial" w:cs="Arial"/>
        </w:rPr>
      </w:pPr>
      <w:r w:rsidRPr="007431ED">
        <w:rPr>
          <w:rFonts w:ascii="Arial" w:hAnsi="Arial" w:cs="Arial"/>
        </w:rPr>
        <w:t xml:space="preserve">Career break scheme removed, and sabbatical extended from six months to twelve months. </w:t>
      </w:r>
    </w:p>
    <w:p w14:paraId="530ED123" w14:textId="77777777" w:rsidR="00511404" w:rsidRDefault="00511404" w:rsidP="004A5653">
      <w:pPr>
        <w:jc w:val="both"/>
        <w:rPr>
          <w:rFonts w:ascii="Arial" w:hAnsi="Arial" w:cs="Arial"/>
          <w:b/>
          <w:bCs/>
          <w:color w:val="FF0000"/>
        </w:rPr>
      </w:pPr>
    </w:p>
    <w:p w14:paraId="7A7A0660" w14:textId="77777777" w:rsidR="004A5653" w:rsidRPr="007431ED" w:rsidRDefault="004A5653" w:rsidP="004A5653">
      <w:pPr>
        <w:jc w:val="both"/>
        <w:rPr>
          <w:rFonts w:ascii="Arial" w:hAnsi="Arial" w:cs="Arial"/>
          <w:b/>
          <w:bCs/>
          <w:color w:val="FF0000"/>
        </w:rPr>
      </w:pPr>
    </w:p>
    <w:p w14:paraId="365388D6" w14:textId="77777777" w:rsidR="0082586A" w:rsidRDefault="00D06506" w:rsidP="004A5653">
      <w:pPr>
        <w:shd w:val="clear" w:color="auto" w:fill="FFFFFF"/>
        <w:autoSpaceDE w:val="0"/>
        <w:autoSpaceDN w:val="0"/>
        <w:adjustRightInd w:val="0"/>
        <w:jc w:val="both"/>
        <w:rPr>
          <w:rFonts w:ascii="Arial" w:hAnsi="Arial" w:cs="Arial"/>
          <w:b/>
          <w:bCs/>
        </w:rPr>
      </w:pPr>
      <w:r>
        <w:rPr>
          <w:rFonts w:ascii="Arial" w:hAnsi="Arial" w:cs="Arial"/>
          <w:b/>
          <w:bCs/>
        </w:rPr>
        <w:t>F</w:t>
      </w:r>
      <w:r w:rsidR="00EA40B1">
        <w:rPr>
          <w:rFonts w:ascii="Arial" w:hAnsi="Arial" w:cs="Arial"/>
          <w:b/>
          <w:bCs/>
        </w:rPr>
        <w:t>eedback following the p</w:t>
      </w:r>
      <w:r w:rsidRPr="007431ED">
        <w:rPr>
          <w:rFonts w:ascii="Arial" w:hAnsi="Arial" w:cs="Arial"/>
          <w:b/>
          <w:bCs/>
        </w:rPr>
        <w:t xml:space="preserve">olicy </w:t>
      </w:r>
      <w:r w:rsidR="00EA40B1">
        <w:rPr>
          <w:rFonts w:ascii="Arial" w:hAnsi="Arial" w:cs="Arial"/>
          <w:b/>
          <w:bCs/>
        </w:rPr>
        <w:t>l</w:t>
      </w:r>
      <w:r w:rsidRPr="007431ED">
        <w:rPr>
          <w:rFonts w:ascii="Arial" w:hAnsi="Arial" w:cs="Arial"/>
          <w:b/>
          <w:bCs/>
        </w:rPr>
        <w:t>aunch</w:t>
      </w:r>
    </w:p>
    <w:p w14:paraId="3DB54C3D" w14:textId="77777777" w:rsidR="00832C92" w:rsidRDefault="00832C92" w:rsidP="004A5653">
      <w:pPr>
        <w:shd w:val="clear" w:color="auto" w:fill="FFFFFF"/>
        <w:autoSpaceDE w:val="0"/>
        <w:autoSpaceDN w:val="0"/>
        <w:adjustRightInd w:val="0"/>
        <w:jc w:val="both"/>
        <w:rPr>
          <w:rFonts w:ascii="Arial" w:hAnsi="Arial" w:cs="Arial"/>
          <w:b/>
          <w:bCs/>
        </w:rPr>
      </w:pPr>
    </w:p>
    <w:p w14:paraId="6F3A9979" w14:textId="77777777" w:rsidR="0071748D" w:rsidRPr="007431ED" w:rsidRDefault="00D06506" w:rsidP="004A5653">
      <w:pPr>
        <w:shd w:val="clear" w:color="auto" w:fill="FFFFFF"/>
        <w:autoSpaceDE w:val="0"/>
        <w:autoSpaceDN w:val="0"/>
        <w:adjustRightInd w:val="0"/>
        <w:jc w:val="both"/>
        <w:rPr>
          <w:rFonts w:ascii="Arial" w:hAnsi="Arial" w:cs="Arial"/>
          <w:b/>
          <w:bCs/>
        </w:rPr>
      </w:pPr>
      <w:r>
        <w:rPr>
          <w:rFonts w:ascii="Arial" w:hAnsi="Arial" w:cs="Arial"/>
          <w:b/>
          <w:bCs/>
        </w:rPr>
        <w:t>General</w:t>
      </w:r>
    </w:p>
    <w:p w14:paraId="361EA494" w14:textId="77777777" w:rsidR="0082586A" w:rsidRPr="007431ED" w:rsidRDefault="00D06506" w:rsidP="004A5653">
      <w:pPr>
        <w:pStyle w:val="ListParagraph"/>
        <w:numPr>
          <w:ilvl w:val="0"/>
          <w:numId w:val="14"/>
        </w:numPr>
        <w:shd w:val="clear" w:color="auto" w:fill="FFFFFF"/>
        <w:autoSpaceDE w:val="0"/>
        <w:autoSpaceDN w:val="0"/>
        <w:adjustRightInd w:val="0"/>
        <w:spacing w:after="0" w:line="240" w:lineRule="auto"/>
        <w:jc w:val="both"/>
        <w:rPr>
          <w:rFonts w:ascii="Arial" w:hAnsi="Arial" w:cs="Arial"/>
        </w:rPr>
      </w:pPr>
      <w:r w:rsidRPr="007431ED">
        <w:rPr>
          <w:rFonts w:ascii="Arial" w:hAnsi="Arial" w:cs="Arial"/>
        </w:rPr>
        <w:t>Low numbers of queries received</w:t>
      </w:r>
      <w:r w:rsidR="00392313">
        <w:rPr>
          <w:rFonts w:ascii="Arial" w:hAnsi="Arial" w:cs="Arial"/>
        </w:rPr>
        <w:t xml:space="preserve"> </w:t>
      </w:r>
      <w:r w:rsidRPr="007431ED">
        <w:rPr>
          <w:rFonts w:ascii="Arial" w:hAnsi="Arial" w:cs="Arial"/>
        </w:rPr>
        <w:t xml:space="preserve">(18 in total), of which questions were largely routine and procedural </w:t>
      </w:r>
      <w:r w:rsidRPr="007431ED">
        <w:rPr>
          <w:rFonts w:ascii="Arial" w:hAnsi="Arial" w:cs="Arial"/>
        </w:rPr>
        <w:t>queries</w:t>
      </w:r>
    </w:p>
    <w:p w14:paraId="509C91B7" w14:textId="77777777" w:rsidR="0082586A" w:rsidRPr="007431ED" w:rsidRDefault="00D06506" w:rsidP="004A5653">
      <w:pPr>
        <w:pStyle w:val="ListParagraph"/>
        <w:numPr>
          <w:ilvl w:val="0"/>
          <w:numId w:val="14"/>
        </w:numPr>
        <w:shd w:val="clear" w:color="auto" w:fill="FFFFFF"/>
        <w:autoSpaceDE w:val="0"/>
        <w:autoSpaceDN w:val="0"/>
        <w:adjustRightInd w:val="0"/>
        <w:spacing w:after="0" w:line="240" w:lineRule="auto"/>
        <w:jc w:val="both"/>
        <w:rPr>
          <w:rFonts w:ascii="Arial" w:hAnsi="Arial" w:cs="Arial"/>
        </w:rPr>
      </w:pPr>
      <w:r w:rsidRPr="007431ED">
        <w:rPr>
          <w:rFonts w:ascii="Arial" w:hAnsi="Arial" w:cs="Arial"/>
        </w:rPr>
        <w:t>Positive feedback received on the number of flexible working options available</w:t>
      </w:r>
    </w:p>
    <w:p w14:paraId="218EEC0E" w14:textId="77777777" w:rsidR="0082586A" w:rsidRPr="007431ED" w:rsidRDefault="00D06506" w:rsidP="004A5653">
      <w:pPr>
        <w:pStyle w:val="ListParagraph"/>
        <w:numPr>
          <w:ilvl w:val="0"/>
          <w:numId w:val="14"/>
        </w:numPr>
        <w:shd w:val="clear" w:color="auto" w:fill="FFFFFF"/>
        <w:autoSpaceDE w:val="0"/>
        <w:autoSpaceDN w:val="0"/>
        <w:adjustRightInd w:val="0"/>
        <w:spacing w:after="0" w:line="240" w:lineRule="auto"/>
        <w:jc w:val="both"/>
        <w:rPr>
          <w:rFonts w:ascii="Arial" w:hAnsi="Arial" w:cs="Arial"/>
        </w:rPr>
      </w:pPr>
      <w:r w:rsidRPr="007431ED">
        <w:rPr>
          <w:rFonts w:ascii="Arial" w:hAnsi="Arial" w:cs="Arial"/>
        </w:rPr>
        <w:t xml:space="preserve">Negative feedback centred around the removal of the flexi scheme, in response to which advice was provided on the application of </w:t>
      </w:r>
      <w:r w:rsidR="00E4373D">
        <w:rPr>
          <w:rFonts w:ascii="Arial" w:hAnsi="Arial" w:cs="Arial"/>
        </w:rPr>
        <w:t>time off in lieu</w:t>
      </w:r>
    </w:p>
    <w:p w14:paraId="03028F02" w14:textId="77777777" w:rsidR="003C1D61" w:rsidRDefault="00D06506" w:rsidP="004A5653">
      <w:pPr>
        <w:pStyle w:val="ListParagraph"/>
        <w:numPr>
          <w:ilvl w:val="0"/>
          <w:numId w:val="14"/>
        </w:numPr>
        <w:shd w:val="clear" w:color="auto" w:fill="FFFFFF"/>
        <w:autoSpaceDE w:val="0"/>
        <w:autoSpaceDN w:val="0"/>
        <w:adjustRightInd w:val="0"/>
        <w:spacing w:after="0" w:line="240" w:lineRule="auto"/>
        <w:jc w:val="both"/>
        <w:rPr>
          <w:rFonts w:ascii="Arial" w:hAnsi="Arial" w:cs="Arial"/>
        </w:rPr>
      </w:pPr>
      <w:r>
        <w:rPr>
          <w:rFonts w:ascii="Arial" w:hAnsi="Arial" w:cs="Arial"/>
        </w:rPr>
        <w:t>Positive feedback recei</w:t>
      </w:r>
      <w:r>
        <w:rPr>
          <w:rFonts w:ascii="Arial" w:hAnsi="Arial" w:cs="Arial"/>
        </w:rPr>
        <w:t>ved from</w:t>
      </w:r>
      <w:r w:rsidR="007E76EE">
        <w:rPr>
          <w:rFonts w:ascii="Arial" w:hAnsi="Arial" w:cs="Arial"/>
        </w:rPr>
        <w:t xml:space="preserve"> the</w:t>
      </w:r>
      <w:r>
        <w:rPr>
          <w:rFonts w:ascii="Arial" w:hAnsi="Arial" w:cs="Arial"/>
        </w:rPr>
        <w:t xml:space="preserve"> delivery of </w:t>
      </w:r>
      <w:r w:rsidRPr="007431ED">
        <w:rPr>
          <w:rFonts w:ascii="Arial" w:hAnsi="Arial" w:cs="Arial"/>
        </w:rPr>
        <w:t xml:space="preserve">the </w:t>
      </w:r>
      <w:r w:rsidR="00E95958">
        <w:rPr>
          <w:rFonts w:ascii="Arial" w:hAnsi="Arial" w:cs="Arial"/>
        </w:rPr>
        <w:t>w</w:t>
      </w:r>
      <w:r w:rsidRPr="007431ED">
        <w:rPr>
          <w:rFonts w:ascii="Arial" w:hAnsi="Arial" w:cs="Arial"/>
        </w:rPr>
        <w:t xml:space="preserve">orking </w:t>
      </w:r>
      <w:r w:rsidR="00E95958">
        <w:rPr>
          <w:rFonts w:ascii="Arial" w:hAnsi="Arial" w:cs="Arial"/>
        </w:rPr>
        <w:t>f</w:t>
      </w:r>
      <w:r w:rsidRPr="007431ED">
        <w:rPr>
          <w:rFonts w:ascii="Arial" w:hAnsi="Arial" w:cs="Arial"/>
        </w:rPr>
        <w:t>lexibly briefing</w:t>
      </w:r>
      <w:r>
        <w:rPr>
          <w:rFonts w:ascii="Arial" w:hAnsi="Arial" w:cs="Arial"/>
        </w:rPr>
        <w:t xml:space="preserve"> as shown below</w:t>
      </w:r>
    </w:p>
    <w:p w14:paraId="143502DE" w14:textId="77777777" w:rsidR="005439CD" w:rsidRPr="007431ED" w:rsidRDefault="005439CD" w:rsidP="005439CD">
      <w:pPr>
        <w:pStyle w:val="ListParagraph"/>
        <w:shd w:val="clear" w:color="auto" w:fill="FFFFFF"/>
        <w:autoSpaceDE w:val="0"/>
        <w:autoSpaceDN w:val="0"/>
        <w:adjustRightInd w:val="0"/>
        <w:spacing w:after="0" w:line="240" w:lineRule="auto"/>
        <w:jc w:val="both"/>
        <w:rPr>
          <w:rFonts w:ascii="Arial" w:hAnsi="Arial" w:cs="Arial"/>
        </w:rPr>
      </w:pPr>
    </w:p>
    <w:p w14:paraId="50BBA889" w14:textId="77777777" w:rsidR="00832C92" w:rsidRDefault="00D06506" w:rsidP="004A5653">
      <w:pPr>
        <w:jc w:val="both"/>
        <w:rPr>
          <w:rFonts w:ascii="Arial" w:hAnsi="Arial" w:cs="Arial"/>
          <w:b/>
          <w:bCs/>
        </w:rPr>
      </w:pPr>
      <w:r w:rsidRPr="00832C92">
        <w:rPr>
          <w:rFonts w:ascii="Arial" w:hAnsi="Arial" w:cs="Arial"/>
          <w:b/>
          <w:bCs/>
          <w:noProof/>
        </w:rPr>
        <w:drawing>
          <wp:inline distT="0" distB="0" distL="0" distR="0" wp14:anchorId="41821E76" wp14:editId="37D76813">
            <wp:extent cx="5475768" cy="2583711"/>
            <wp:effectExtent l="0" t="0" r="10795" b="7620"/>
            <wp:docPr id="3" name="Chart 3">
              <a:extLst xmlns:a="http://schemas.openxmlformats.org/drawingml/2006/main">
                <a:ext uri="{FF2B5EF4-FFF2-40B4-BE49-F238E27FC236}">
                  <a16:creationId xmlns:a16="http://schemas.microsoft.com/office/drawing/2014/main" id="{C72D71E2-1AF6-4ACD-B106-A6BE0DFAC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A3D6EDA" w14:textId="77777777" w:rsidR="004A5653" w:rsidRDefault="004A5653" w:rsidP="004A5653">
      <w:pPr>
        <w:jc w:val="both"/>
        <w:rPr>
          <w:rFonts w:ascii="Arial" w:hAnsi="Arial" w:cs="Arial"/>
          <w:b/>
          <w:bCs/>
        </w:rPr>
      </w:pPr>
    </w:p>
    <w:p w14:paraId="31D28E4B" w14:textId="77777777" w:rsidR="005C69AE" w:rsidRPr="007431ED" w:rsidRDefault="00D06506" w:rsidP="004A5653">
      <w:pPr>
        <w:jc w:val="both"/>
        <w:rPr>
          <w:rFonts w:ascii="Arial" w:hAnsi="Arial" w:cs="Arial"/>
          <w:b/>
          <w:bCs/>
        </w:rPr>
      </w:pPr>
      <w:r w:rsidRPr="007431ED">
        <w:rPr>
          <w:rFonts w:ascii="Arial" w:hAnsi="Arial" w:cs="Arial"/>
          <w:b/>
          <w:bCs/>
        </w:rPr>
        <w:lastRenderedPageBreak/>
        <w:t xml:space="preserve">Trade Union </w:t>
      </w:r>
      <w:r w:rsidR="0059386B">
        <w:rPr>
          <w:rFonts w:ascii="Arial" w:hAnsi="Arial" w:cs="Arial"/>
          <w:b/>
          <w:bCs/>
        </w:rPr>
        <w:t>Survey</w:t>
      </w:r>
    </w:p>
    <w:p w14:paraId="75A998B4" w14:textId="77777777" w:rsidR="00832C92" w:rsidRDefault="00832C92" w:rsidP="004A5653">
      <w:pPr>
        <w:shd w:val="clear" w:color="auto" w:fill="FFFFFF"/>
        <w:autoSpaceDE w:val="0"/>
        <w:autoSpaceDN w:val="0"/>
        <w:adjustRightInd w:val="0"/>
        <w:jc w:val="both"/>
        <w:rPr>
          <w:rFonts w:ascii="Arial" w:eastAsiaTheme="minorHAnsi" w:hAnsi="Arial" w:cs="Arial"/>
        </w:rPr>
      </w:pPr>
    </w:p>
    <w:p w14:paraId="065419D8" w14:textId="77777777" w:rsidR="005C69AE" w:rsidRPr="007431ED" w:rsidRDefault="00D06506" w:rsidP="004A5653">
      <w:pPr>
        <w:shd w:val="clear" w:color="auto" w:fill="FFFFFF"/>
        <w:autoSpaceDE w:val="0"/>
        <w:autoSpaceDN w:val="0"/>
        <w:adjustRightInd w:val="0"/>
        <w:jc w:val="both"/>
        <w:rPr>
          <w:rFonts w:ascii="Arial" w:eastAsiaTheme="minorHAnsi" w:hAnsi="Arial" w:cs="Arial"/>
        </w:rPr>
      </w:pPr>
      <w:r w:rsidRPr="007431ED">
        <w:rPr>
          <w:rFonts w:ascii="Arial" w:eastAsiaTheme="minorHAnsi" w:hAnsi="Arial" w:cs="Arial"/>
        </w:rPr>
        <w:t xml:space="preserve">Unison conducted a staff survey to understand views </w:t>
      </w:r>
      <w:r w:rsidR="00A65004">
        <w:rPr>
          <w:rFonts w:ascii="Arial" w:eastAsiaTheme="minorHAnsi" w:hAnsi="Arial" w:cs="Arial"/>
        </w:rPr>
        <w:t xml:space="preserve">from their members </w:t>
      </w:r>
      <w:r w:rsidRPr="007431ED">
        <w:rPr>
          <w:rFonts w:ascii="Arial" w:eastAsiaTheme="minorHAnsi" w:hAnsi="Arial" w:cs="Arial"/>
        </w:rPr>
        <w:t>on the</w:t>
      </w:r>
      <w:r w:rsidR="007032D8">
        <w:rPr>
          <w:rFonts w:ascii="Arial" w:eastAsiaTheme="minorHAnsi" w:hAnsi="Arial" w:cs="Arial"/>
        </w:rPr>
        <w:t xml:space="preserve"> updated</w:t>
      </w:r>
      <w:r w:rsidRPr="007431ED">
        <w:rPr>
          <w:rFonts w:ascii="Arial" w:eastAsiaTheme="minorHAnsi" w:hAnsi="Arial" w:cs="Arial"/>
        </w:rPr>
        <w:t xml:space="preserve"> </w:t>
      </w:r>
      <w:r w:rsidR="00E95958">
        <w:rPr>
          <w:rFonts w:ascii="Arial" w:eastAsiaTheme="minorHAnsi" w:hAnsi="Arial" w:cs="Arial"/>
        </w:rPr>
        <w:t>w</w:t>
      </w:r>
      <w:r w:rsidRPr="007431ED">
        <w:rPr>
          <w:rFonts w:ascii="Arial" w:eastAsiaTheme="minorHAnsi" w:hAnsi="Arial" w:cs="Arial"/>
        </w:rPr>
        <w:t xml:space="preserve">orking </w:t>
      </w:r>
      <w:r w:rsidR="00E95958">
        <w:rPr>
          <w:rFonts w:ascii="Arial" w:eastAsiaTheme="minorHAnsi" w:hAnsi="Arial" w:cs="Arial"/>
        </w:rPr>
        <w:t>f</w:t>
      </w:r>
      <w:r w:rsidRPr="007431ED">
        <w:rPr>
          <w:rFonts w:ascii="Arial" w:eastAsiaTheme="minorHAnsi" w:hAnsi="Arial" w:cs="Arial"/>
        </w:rPr>
        <w:t xml:space="preserve">lexibly policy. Unison </w:t>
      </w:r>
      <w:r w:rsidR="00E93C7E">
        <w:rPr>
          <w:rFonts w:ascii="Arial" w:eastAsiaTheme="minorHAnsi" w:hAnsi="Arial" w:cs="Arial"/>
        </w:rPr>
        <w:t xml:space="preserve">confirmed that approximately 40% of their </w:t>
      </w:r>
      <w:r w:rsidR="00506C3A">
        <w:rPr>
          <w:rFonts w:ascii="Arial" w:eastAsiaTheme="minorHAnsi" w:hAnsi="Arial" w:cs="Arial"/>
        </w:rPr>
        <w:t xml:space="preserve">members </w:t>
      </w:r>
      <w:r w:rsidR="0071748D">
        <w:rPr>
          <w:rFonts w:ascii="Arial" w:eastAsiaTheme="minorHAnsi" w:hAnsi="Arial" w:cs="Arial"/>
        </w:rPr>
        <w:t>(non</w:t>
      </w:r>
      <w:r w:rsidR="007E76EE">
        <w:rPr>
          <w:rFonts w:ascii="Arial" w:eastAsiaTheme="minorHAnsi" w:hAnsi="Arial" w:cs="Arial"/>
        </w:rPr>
        <w:t>-</w:t>
      </w:r>
      <w:r w:rsidR="0071748D">
        <w:rPr>
          <w:rFonts w:ascii="Arial" w:eastAsiaTheme="minorHAnsi" w:hAnsi="Arial" w:cs="Arial"/>
        </w:rPr>
        <w:t xml:space="preserve">schools) </w:t>
      </w:r>
      <w:r w:rsidR="007032D8">
        <w:rPr>
          <w:rFonts w:ascii="Arial" w:eastAsiaTheme="minorHAnsi" w:hAnsi="Arial" w:cs="Arial"/>
        </w:rPr>
        <w:t>participated in the survey</w:t>
      </w:r>
      <w:r w:rsidR="00506C3A">
        <w:rPr>
          <w:rFonts w:ascii="Arial" w:eastAsiaTheme="minorHAnsi" w:hAnsi="Arial" w:cs="Arial"/>
        </w:rPr>
        <w:t xml:space="preserve">. A summary of the key points </w:t>
      </w:r>
      <w:r w:rsidR="007E76EE">
        <w:rPr>
          <w:rFonts w:ascii="Arial" w:eastAsiaTheme="minorHAnsi" w:hAnsi="Arial" w:cs="Arial"/>
        </w:rPr>
        <w:t>is</w:t>
      </w:r>
      <w:r w:rsidR="00506C3A">
        <w:rPr>
          <w:rFonts w:ascii="Arial" w:eastAsiaTheme="minorHAnsi" w:hAnsi="Arial" w:cs="Arial"/>
        </w:rPr>
        <w:t xml:space="preserve"> as below:</w:t>
      </w:r>
    </w:p>
    <w:p w14:paraId="63702F09" w14:textId="77777777" w:rsidR="00506C3A" w:rsidRDefault="00D06506" w:rsidP="004A5653">
      <w:pPr>
        <w:pStyle w:val="ListParagraph"/>
        <w:numPr>
          <w:ilvl w:val="0"/>
          <w:numId w:val="21"/>
        </w:numPr>
        <w:spacing w:after="0" w:line="240" w:lineRule="auto"/>
        <w:contextualSpacing w:val="0"/>
        <w:rPr>
          <w:rFonts w:ascii="Arial" w:eastAsia="Times New Roman" w:hAnsi="Arial" w:cs="Arial"/>
        </w:rPr>
      </w:pPr>
      <w:r>
        <w:rPr>
          <w:rFonts w:ascii="Arial" w:eastAsia="Times New Roman" w:hAnsi="Arial" w:cs="Arial"/>
        </w:rPr>
        <w:t xml:space="preserve">The ability to work flexibly may be </w:t>
      </w:r>
      <w:r w:rsidR="007E76EE">
        <w:rPr>
          <w:rFonts w:ascii="Arial" w:eastAsia="Times New Roman" w:hAnsi="Arial" w:cs="Arial"/>
        </w:rPr>
        <w:t>dependent</w:t>
      </w:r>
      <w:r>
        <w:rPr>
          <w:rFonts w:ascii="Arial" w:eastAsia="Times New Roman" w:hAnsi="Arial" w:cs="Arial"/>
        </w:rPr>
        <w:t xml:space="preserve"> on the attitude of the manager, which led to the perception of inequality of </w:t>
      </w:r>
      <w:r>
        <w:rPr>
          <w:rFonts w:ascii="Arial" w:eastAsia="Times New Roman" w:hAnsi="Arial" w:cs="Arial"/>
        </w:rPr>
        <w:t xml:space="preserve">opportunity to work flexibly. </w:t>
      </w:r>
    </w:p>
    <w:p w14:paraId="61C9559E" w14:textId="77777777" w:rsidR="00506C3A" w:rsidRDefault="00D06506" w:rsidP="004A5653">
      <w:pPr>
        <w:pStyle w:val="ListParagraph"/>
        <w:numPr>
          <w:ilvl w:val="0"/>
          <w:numId w:val="21"/>
        </w:numPr>
        <w:spacing w:after="0" w:line="240" w:lineRule="auto"/>
        <w:contextualSpacing w:val="0"/>
        <w:rPr>
          <w:rFonts w:ascii="Arial" w:eastAsia="Times New Roman" w:hAnsi="Arial" w:cs="Arial"/>
        </w:rPr>
      </w:pPr>
      <w:r>
        <w:rPr>
          <w:rFonts w:ascii="Arial" w:eastAsia="Times New Roman" w:hAnsi="Arial" w:cs="Arial"/>
        </w:rPr>
        <w:t>It was felt that time off in lieu was not being utilised satisfactorily, particularly for those that were using flexitime</w:t>
      </w:r>
      <w:r w:rsidR="0059386B">
        <w:rPr>
          <w:rFonts w:ascii="Arial" w:eastAsia="Times New Roman" w:hAnsi="Arial" w:cs="Arial"/>
        </w:rPr>
        <w:t xml:space="preserve"> previously</w:t>
      </w:r>
      <w:r>
        <w:rPr>
          <w:rFonts w:ascii="Arial" w:eastAsia="Times New Roman" w:hAnsi="Arial" w:cs="Arial"/>
        </w:rPr>
        <w:t xml:space="preserve">. </w:t>
      </w:r>
    </w:p>
    <w:p w14:paraId="03E67714" w14:textId="77777777" w:rsidR="00506C3A" w:rsidRPr="00506C3A" w:rsidRDefault="00D06506" w:rsidP="00506C3A">
      <w:pPr>
        <w:pStyle w:val="ListParagraph"/>
        <w:numPr>
          <w:ilvl w:val="0"/>
          <w:numId w:val="21"/>
        </w:numPr>
        <w:rPr>
          <w:rFonts w:ascii="Arial" w:eastAsia="Times New Roman" w:hAnsi="Arial" w:cs="Arial"/>
        </w:rPr>
      </w:pPr>
      <w:r w:rsidRPr="00506C3A">
        <w:rPr>
          <w:rFonts w:ascii="Arial" w:eastAsia="Times New Roman" w:hAnsi="Arial" w:cs="Arial"/>
        </w:rPr>
        <w:t xml:space="preserve">Flexibility on where you work appears to be the most common improvement although 16% </w:t>
      </w:r>
      <w:r w:rsidR="0059386B">
        <w:rPr>
          <w:rFonts w:ascii="Arial" w:eastAsia="Times New Roman" w:hAnsi="Arial" w:cs="Arial"/>
        </w:rPr>
        <w:t xml:space="preserve">said that they </w:t>
      </w:r>
      <w:r w:rsidRPr="00506C3A">
        <w:rPr>
          <w:rFonts w:ascii="Arial" w:eastAsia="Times New Roman" w:hAnsi="Arial" w:cs="Arial"/>
        </w:rPr>
        <w:t>believe their role is denied this flexibility.</w:t>
      </w:r>
    </w:p>
    <w:p w14:paraId="3B72E43A" w14:textId="77777777" w:rsidR="00506C3A" w:rsidRPr="00506C3A" w:rsidRDefault="00D06506" w:rsidP="00506C3A">
      <w:pPr>
        <w:pStyle w:val="ListParagraph"/>
        <w:numPr>
          <w:ilvl w:val="0"/>
          <w:numId w:val="21"/>
        </w:numPr>
        <w:rPr>
          <w:rFonts w:ascii="Arial" w:eastAsia="Times New Roman" w:hAnsi="Arial" w:cs="Arial"/>
        </w:rPr>
      </w:pPr>
      <w:r w:rsidRPr="00506C3A">
        <w:rPr>
          <w:rFonts w:ascii="Arial" w:eastAsia="Times New Roman" w:hAnsi="Arial" w:cs="Arial"/>
        </w:rPr>
        <w:t>When you work is the second most common improvement although 30%</w:t>
      </w:r>
      <w:r w:rsidR="0059386B">
        <w:rPr>
          <w:rFonts w:ascii="Arial" w:eastAsia="Times New Roman" w:hAnsi="Arial" w:cs="Arial"/>
        </w:rPr>
        <w:t xml:space="preserve"> said that they</w:t>
      </w:r>
      <w:r w:rsidRPr="00506C3A">
        <w:rPr>
          <w:rFonts w:ascii="Arial" w:eastAsia="Times New Roman" w:hAnsi="Arial" w:cs="Arial"/>
        </w:rPr>
        <w:t xml:space="preserve"> believe their role is denied this flexibility.</w:t>
      </w:r>
    </w:p>
    <w:p w14:paraId="41AA541F" w14:textId="77777777" w:rsidR="00506C3A" w:rsidRPr="00506C3A" w:rsidRDefault="00D06506" w:rsidP="00506C3A">
      <w:pPr>
        <w:rPr>
          <w:rFonts w:ascii="Arial" w:hAnsi="Arial" w:cs="Arial"/>
        </w:rPr>
      </w:pPr>
      <w:r>
        <w:rPr>
          <w:rFonts w:ascii="Arial" w:hAnsi="Arial" w:cs="Arial"/>
        </w:rPr>
        <w:t>The survey results showed:</w:t>
      </w:r>
    </w:p>
    <w:p w14:paraId="3E69F4F1" w14:textId="77777777" w:rsidR="00506C3A" w:rsidRDefault="00D06506" w:rsidP="004A5653">
      <w:pPr>
        <w:pStyle w:val="ListParagraph"/>
        <w:numPr>
          <w:ilvl w:val="0"/>
          <w:numId w:val="21"/>
        </w:numPr>
        <w:spacing w:after="0" w:line="240" w:lineRule="auto"/>
        <w:contextualSpacing w:val="0"/>
        <w:rPr>
          <w:rFonts w:ascii="Arial" w:eastAsia="Times New Roman" w:hAnsi="Arial" w:cs="Arial"/>
        </w:rPr>
      </w:pPr>
      <w:r>
        <w:rPr>
          <w:rFonts w:ascii="Arial" w:eastAsia="Times New Roman" w:hAnsi="Arial" w:cs="Arial"/>
        </w:rPr>
        <w:t>The updated policy had an overall approval rating of 5.12 (out of 10), and in relation to the management attitudes/approach to the updated policy</w:t>
      </w:r>
      <w:r w:rsidR="00606851">
        <w:rPr>
          <w:rFonts w:ascii="Arial" w:eastAsia="Times New Roman" w:hAnsi="Arial" w:cs="Arial"/>
        </w:rPr>
        <w:t xml:space="preserve"> the approval rating was</w:t>
      </w:r>
      <w:r>
        <w:rPr>
          <w:rFonts w:ascii="Arial" w:eastAsia="Times New Roman" w:hAnsi="Arial" w:cs="Arial"/>
        </w:rPr>
        <w:t xml:space="preserve"> 4.43 (out of 10). </w:t>
      </w:r>
    </w:p>
    <w:p w14:paraId="01E68690" w14:textId="77777777" w:rsidR="007032D8" w:rsidRDefault="00D06506" w:rsidP="004A5653">
      <w:pPr>
        <w:pStyle w:val="ListParagraph"/>
        <w:numPr>
          <w:ilvl w:val="0"/>
          <w:numId w:val="21"/>
        </w:numPr>
        <w:spacing w:after="0" w:line="240" w:lineRule="auto"/>
        <w:contextualSpacing w:val="0"/>
        <w:rPr>
          <w:rFonts w:ascii="Arial" w:eastAsia="Times New Roman" w:hAnsi="Arial" w:cs="Arial"/>
        </w:rPr>
      </w:pPr>
      <w:r>
        <w:rPr>
          <w:rFonts w:ascii="Arial" w:eastAsia="Times New Roman" w:hAnsi="Arial" w:cs="Arial"/>
        </w:rPr>
        <w:t>12.78% of respondents had made a flexible working request under the</w:t>
      </w:r>
      <w:r>
        <w:rPr>
          <w:rFonts w:ascii="Arial" w:eastAsia="Times New Roman" w:hAnsi="Arial" w:cs="Arial"/>
        </w:rPr>
        <w:t xml:space="preserve"> new policy. 73.33% of those applicants had their flexible working request agreed</w:t>
      </w:r>
      <w:r w:rsidR="00606851">
        <w:rPr>
          <w:rFonts w:ascii="Arial" w:eastAsia="Times New Roman" w:hAnsi="Arial" w:cs="Arial"/>
        </w:rPr>
        <w:t xml:space="preserve"> by management</w:t>
      </w:r>
      <w:r>
        <w:rPr>
          <w:rFonts w:ascii="Arial" w:eastAsia="Times New Roman" w:hAnsi="Arial" w:cs="Arial"/>
        </w:rPr>
        <w:t>.</w:t>
      </w:r>
    </w:p>
    <w:p w14:paraId="03C500F5" w14:textId="77777777" w:rsidR="007032D8" w:rsidRDefault="00D06506" w:rsidP="004A5653">
      <w:pPr>
        <w:pStyle w:val="ListParagraph"/>
        <w:numPr>
          <w:ilvl w:val="0"/>
          <w:numId w:val="21"/>
        </w:numPr>
        <w:spacing w:after="0" w:line="240" w:lineRule="auto"/>
        <w:contextualSpacing w:val="0"/>
        <w:rPr>
          <w:rFonts w:ascii="Arial" w:eastAsia="Times New Roman" w:hAnsi="Arial" w:cs="Arial"/>
        </w:rPr>
      </w:pPr>
      <w:r>
        <w:rPr>
          <w:rFonts w:ascii="Arial" w:eastAsia="Times New Roman" w:hAnsi="Arial" w:cs="Arial"/>
        </w:rPr>
        <w:t xml:space="preserve">3.64% of respondents had </w:t>
      </w:r>
      <w:r w:rsidR="00606851">
        <w:rPr>
          <w:rFonts w:ascii="Arial" w:eastAsia="Times New Roman" w:hAnsi="Arial" w:cs="Arial"/>
        </w:rPr>
        <w:t xml:space="preserve">experienced </w:t>
      </w:r>
      <w:r>
        <w:rPr>
          <w:rFonts w:ascii="Arial" w:eastAsia="Times New Roman" w:hAnsi="Arial" w:cs="Arial"/>
        </w:rPr>
        <w:t>an employer led flexible working request under the new policy.</w:t>
      </w:r>
    </w:p>
    <w:p w14:paraId="37C264CA" w14:textId="77777777" w:rsidR="009C48D6" w:rsidRDefault="009C48D6" w:rsidP="009C48D6">
      <w:pPr>
        <w:rPr>
          <w:rFonts w:ascii="Arial" w:hAnsi="Arial" w:cs="Arial"/>
        </w:rPr>
      </w:pPr>
    </w:p>
    <w:p w14:paraId="37A1632E" w14:textId="77777777" w:rsidR="009C48D6" w:rsidRDefault="00D06506" w:rsidP="009C48D6">
      <w:pPr>
        <w:rPr>
          <w:rFonts w:ascii="Arial" w:hAnsi="Arial" w:cs="Arial"/>
        </w:rPr>
      </w:pPr>
      <w:r>
        <w:rPr>
          <w:rFonts w:ascii="Arial" w:hAnsi="Arial" w:cs="Arial"/>
        </w:rPr>
        <w:t>Respondents were asked what the benefits were to the new p</w:t>
      </w:r>
      <w:r>
        <w:rPr>
          <w:rFonts w:ascii="Arial" w:hAnsi="Arial" w:cs="Arial"/>
        </w:rPr>
        <w:t>olicy:</w:t>
      </w:r>
    </w:p>
    <w:p w14:paraId="4566A30B" w14:textId="77777777" w:rsidR="009C48D6" w:rsidRDefault="009C48D6" w:rsidP="009C48D6">
      <w:pPr>
        <w:rPr>
          <w:rFonts w:ascii="Arial" w:hAnsi="Arial" w:cs="Arial"/>
        </w:rPr>
      </w:pPr>
    </w:p>
    <w:tbl>
      <w:tblPr>
        <w:tblW w:w="4416"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03"/>
        <w:gridCol w:w="3019"/>
        <w:gridCol w:w="4407"/>
        <w:gridCol w:w="1169"/>
      </w:tblGrid>
      <w:tr w:rsidR="00F249F7" w14:paraId="7F9A8D44" w14:textId="77777777" w:rsidTr="00810BE6">
        <w:trPr>
          <w:trHeight w:val="360"/>
          <w:tblCellSpacing w:w="0" w:type="dxa"/>
          <w:jc w:val="center"/>
        </w:trPr>
        <w:tc>
          <w:tcPr>
            <w:tcW w:w="7132"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0D89B3D7" w14:textId="77777777" w:rsidR="009C48D6" w:rsidRDefault="00D06506" w:rsidP="00810BE6">
            <w:pPr>
              <w:rPr>
                <w:rFonts w:ascii="Arial" w:hAnsi="Arial" w:cs="Arial"/>
                <w:b/>
                <w:bCs/>
                <w:sz w:val="18"/>
                <w:szCs w:val="18"/>
              </w:rPr>
            </w:pPr>
            <w:r>
              <w:rPr>
                <w:rFonts w:ascii="Arial" w:hAnsi="Arial" w:cs="Arial"/>
                <w:b/>
                <w:bCs/>
                <w:sz w:val="18"/>
                <w:szCs w:val="18"/>
              </w:rPr>
              <w:t>Answer Choices</w:t>
            </w:r>
          </w:p>
        </w:tc>
        <w:tc>
          <w:tcPr>
            <w:tcW w:w="1065"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6C50696" w14:textId="77777777" w:rsidR="009C48D6" w:rsidRDefault="00D06506" w:rsidP="00810BE6">
            <w:pPr>
              <w:jc w:val="center"/>
              <w:rPr>
                <w:rFonts w:ascii="Arial" w:hAnsi="Arial" w:cs="Arial"/>
                <w:b/>
                <w:bCs/>
                <w:sz w:val="18"/>
                <w:szCs w:val="18"/>
              </w:rPr>
            </w:pPr>
            <w:r>
              <w:rPr>
                <w:rFonts w:ascii="Arial" w:hAnsi="Arial" w:cs="Arial"/>
                <w:b/>
                <w:bCs/>
                <w:sz w:val="18"/>
                <w:szCs w:val="18"/>
              </w:rPr>
              <w:t>Response Percent</w:t>
            </w:r>
          </w:p>
        </w:tc>
      </w:tr>
      <w:tr w:rsidR="00F249F7" w14:paraId="59C0BB49"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72A75BE" w14:textId="77777777" w:rsidR="009C48D6" w:rsidRDefault="00D06506" w:rsidP="00810BE6">
            <w:pPr>
              <w:jc w:val="center"/>
              <w:rPr>
                <w:rFonts w:ascii="Arial" w:hAnsi="Arial" w:cs="Arial"/>
                <w:sz w:val="18"/>
                <w:szCs w:val="18"/>
              </w:rPr>
            </w:pPr>
            <w:r>
              <w:rPr>
                <w:rFonts w:ascii="Arial" w:hAnsi="Arial" w:cs="Arial"/>
                <w:sz w:val="18"/>
                <w:szCs w:val="18"/>
              </w:rPr>
              <w:t>1</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F3E698" w14:textId="77777777" w:rsidR="009C48D6" w:rsidRDefault="00D06506" w:rsidP="00810BE6">
            <w:pPr>
              <w:rPr>
                <w:rFonts w:ascii="Arial" w:hAnsi="Arial" w:cs="Arial"/>
                <w:sz w:val="18"/>
                <w:szCs w:val="18"/>
              </w:rPr>
            </w:pPr>
            <w:r>
              <w:rPr>
                <w:rFonts w:ascii="Arial" w:hAnsi="Arial" w:cs="Arial"/>
                <w:sz w:val="18"/>
                <w:szCs w:val="18"/>
              </w:rPr>
              <w:t>Better work life balance</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73" w:type="pct"/>
              <w:tblCellMar>
                <w:left w:w="0" w:type="dxa"/>
                <w:right w:w="0" w:type="dxa"/>
              </w:tblCellMar>
              <w:tblLook w:val="04A0" w:firstRow="1" w:lastRow="0" w:firstColumn="1" w:lastColumn="0" w:noHBand="0" w:noVBand="1"/>
            </w:tblPr>
            <w:tblGrid>
              <w:gridCol w:w="2445"/>
            </w:tblGrid>
            <w:tr w:rsidR="00F249F7" w14:paraId="1E567710" w14:textId="77777777" w:rsidTr="00810BE6">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41E236A0"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7622599B"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ED48360" w14:textId="77777777" w:rsidR="009C48D6" w:rsidRDefault="00D06506" w:rsidP="00810BE6">
            <w:pPr>
              <w:jc w:val="center"/>
              <w:rPr>
                <w:rFonts w:ascii="Arial" w:hAnsi="Arial" w:cs="Arial"/>
                <w:sz w:val="18"/>
                <w:szCs w:val="18"/>
              </w:rPr>
            </w:pPr>
            <w:r>
              <w:rPr>
                <w:rFonts w:ascii="Arial" w:hAnsi="Arial" w:cs="Arial"/>
                <w:sz w:val="18"/>
                <w:szCs w:val="18"/>
              </w:rPr>
              <w:t>57.47%</w:t>
            </w:r>
          </w:p>
        </w:tc>
      </w:tr>
      <w:tr w:rsidR="00F249F7" w14:paraId="4CA0CF7C"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DDCF50" w14:textId="77777777" w:rsidR="009C48D6" w:rsidRDefault="00D06506" w:rsidP="00810BE6">
            <w:pPr>
              <w:jc w:val="center"/>
              <w:rPr>
                <w:rFonts w:ascii="Arial" w:hAnsi="Arial" w:cs="Arial"/>
                <w:sz w:val="18"/>
                <w:szCs w:val="18"/>
              </w:rPr>
            </w:pPr>
            <w:r>
              <w:rPr>
                <w:rFonts w:ascii="Arial" w:hAnsi="Arial" w:cs="Arial"/>
                <w:sz w:val="18"/>
                <w:szCs w:val="18"/>
              </w:rPr>
              <w:t>2</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670A34" w14:textId="77777777" w:rsidR="009C48D6" w:rsidRDefault="00D06506" w:rsidP="00810BE6">
            <w:pPr>
              <w:rPr>
                <w:rFonts w:ascii="Arial" w:hAnsi="Arial" w:cs="Arial"/>
                <w:sz w:val="18"/>
                <w:szCs w:val="18"/>
              </w:rPr>
            </w:pPr>
            <w:r>
              <w:rPr>
                <w:rFonts w:ascii="Arial" w:hAnsi="Arial" w:cs="Arial"/>
                <w:sz w:val="18"/>
                <w:szCs w:val="18"/>
              </w:rPr>
              <w:t>Helps with caring responsibilities</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74" w:type="pct"/>
              <w:tblCellMar>
                <w:left w:w="0" w:type="dxa"/>
                <w:right w:w="0" w:type="dxa"/>
              </w:tblCellMar>
              <w:tblLook w:val="04A0" w:firstRow="1" w:lastRow="0" w:firstColumn="1" w:lastColumn="0" w:noHBand="0" w:noVBand="1"/>
            </w:tblPr>
            <w:tblGrid>
              <w:gridCol w:w="1425"/>
            </w:tblGrid>
            <w:tr w:rsidR="00F249F7" w14:paraId="057D85D0" w14:textId="77777777" w:rsidTr="00810BE6">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1CFF3413"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3B8325EC"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52B2C4" w14:textId="77777777" w:rsidR="009C48D6" w:rsidRDefault="00D06506" w:rsidP="00810BE6">
            <w:pPr>
              <w:jc w:val="center"/>
              <w:rPr>
                <w:rFonts w:ascii="Arial" w:hAnsi="Arial" w:cs="Arial"/>
                <w:sz w:val="18"/>
                <w:szCs w:val="18"/>
              </w:rPr>
            </w:pPr>
            <w:r>
              <w:rPr>
                <w:rFonts w:ascii="Arial" w:hAnsi="Arial" w:cs="Arial"/>
                <w:sz w:val="18"/>
                <w:szCs w:val="18"/>
              </w:rPr>
              <w:t>33.48%</w:t>
            </w:r>
          </w:p>
        </w:tc>
      </w:tr>
      <w:tr w:rsidR="00F249F7" w14:paraId="0E043596"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044B06C" w14:textId="77777777" w:rsidR="009C48D6" w:rsidRDefault="00D06506" w:rsidP="00810BE6">
            <w:pPr>
              <w:jc w:val="center"/>
              <w:rPr>
                <w:rFonts w:ascii="Arial" w:hAnsi="Arial" w:cs="Arial"/>
                <w:sz w:val="18"/>
                <w:szCs w:val="18"/>
              </w:rPr>
            </w:pPr>
            <w:r>
              <w:rPr>
                <w:rFonts w:ascii="Arial" w:hAnsi="Arial" w:cs="Arial"/>
                <w:sz w:val="18"/>
                <w:szCs w:val="18"/>
              </w:rPr>
              <w:t>3</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30FA0B" w14:textId="77777777" w:rsidR="009C48D6" w:rsidRDefault="00D06506" w:rsidP="00810BE6">
            <w:pPr>
              <w:rPr>
                <w:rFonts w:ascii="Arial" w:hAnsi="Arial" w:cs="Arial"/>
                <w:sz w:val="18"/>
                <w:szCs w:val="18"/>
              </w:rPr>
            </w:pPr>
            <w:r>
              <w:rPr>
                <w:rFonts w:ascii="Arial" w:hAnsi="Arial" w:cs="Arial"/>
                <w:sz w:val="18"/>
                <w:szCs w:val="18"/>
              </w:rPr>
              <w:t>Helps with health (eg reasonable adjustments, disabilities, managing health conditions)</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78" w:type="pct"/>
              <w:tblCellMar>
                <w:left w:w="0" w:type="dxa"/>
                <w:right w:w="0" w:type="dxa"/>
              </w:tblCellMar>
              <w:tblLook w:val="04A0" w:firstRow="1" w:lastRow="0" w:firstColumn="1" w:lastColumn="0" w:noHBand="0" w:noVBand="1"/>
            </w:tblPr>
            <w:tblGrid>
              <w:gridCol w:w="1599"/>
            </w:tblGrid>
            <w:tr w:rsidR="00F249F7" w14:paraId="17EB8473" w14:textId="77777777" w:rsidTr="00810BE6">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4FF57DE4"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4144E37A"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D7A5E7" w14:textId="77777777" w:rsidR="009C48D6" w:rsidRDefault="00D06506" w:rsidP="00810BE6">
            <w:pPr>
              <w:jc w:val="center"/>
              <w:rPr>
                <w:rFonts w:ascii="Arial" w:hAnsi="Arial" w:cs="Arial"/>
                <w:sz w:val="18"/>
                <w:szCs w:val="18"/>
              </w:rPr>
            </w:pPr>
            <w:r>
              <w:rPr>
                <w:rFonts w:ascii="Arial" w:hAnsi="Arial" w:cs="Arial"/>
                <w:sz w:val="18"/>
                <w:szCs w:val="18"/>
              </w:rPr>
              <w:t>37.56%</w:t>
            </w:r>
          </w:p>
        </w:tc>
      </w:tr>
      <w:tr w:rsidR="00F249F7" w14:paraId="0CCE48D8"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288647A" w14:textId="77777777" w:rsidR="009C48D6" w:rsidRDefault="00D06506" w:rsidP="00810BE6">
            <w:pPr>
              <w:jc w:val="center"/>
              <w:rPr>
                <w:rFonts w:ascii="Arial" w:hAnsi="Arial" w:cs="Arial"/>
                <w:sz w:val="18"/>
                <w:szCs w:val="18"/>
              </w:rPr>
            </w:pPr>
            <w:r>
              <w:rPr>
                <w:rFonts w:ascii="Arial" w:hAnsi="Arial" w:cs="Arial"/>
                <w:sz w:val="18"/>
                <w:szCs w:val="18"/>
              </w:rPr>
              <w:t>4</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8383DF" w14:textId="77777777" w:rsidR="009C48D6" w:rsidRDefault="00D06506" w:rsidP="00810BE6">
            <w:pPr>
              <w:rPr>
                <w:rFonts w:ascii="Arial" w:hAnsi="Arial" w:cs="Arial"/>
                <w:sz w:val="18"/>
                <w:szCs w:val="18"/>
              </w:rPr>
            </w:pPr>
            <w:r>
              <w:rPr>
                <w:rFonts w:ascii="Arial" w:hAnsi="Arial" w:cs="Arial"/>
                <w:sz w:val="18"/>
                <w:szCs w:val="18"/>
              </w:rPr>
              <w:t xml:space="preserve">Greater </w:t>
            </w:r>
            <w:r>
              <w:rPr>
                <w:rFonts w:ascii="Arial" w:hAnsi="Arial" w:cs="Arial"/>
                <w:sz w:val="18"/>
                <w:szCs w:val="18"/>
              </w:rPr>
              <w:t>flexibility</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62" w:type="pct"/>
              <w:tblCellMar>
                <w:left w:w="0" w:type="dxa"/>
                <w:right w:w="0" w:type="dxa"/>
              </w:tblCellMar>
              <w:tblLook w:val="04A0" w:firstRow="1" w:lastRow="0" w:firstColumn="1" w:lastColumn="0" w:noHBand="0" w:noVBand="1"/>
            </w:tblPr>
            <w:tblGrid>
              <w:gridCol w:w="1925"/>
            </w:tblGrid>
            <w:tr w:rsidR="00F249F7" w14:paraId="52354A0E" w14:textId="77777777" w:rsidTr="00810BE6">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3166DCE7"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6166E781"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CC39B2" w14:textId="77777777" w:rsidR="009C48D6" w:rsidRDefault="00D06506" w:rsidP="00810BE6">
            <w:pPr>
              <w:jc w:val="center"/>
              <w:rPr>
                <w:rFonts w:ascii="Arial" w:hAnsi="Arial" w:cs="Arial"/>
                <w:sz w:val="18"/>
                <w:szCs w:val="18"/>
              </w:rPr>
            </w:pPr>
            <w:r>
              <w:rPr>
                <w:rFonts w:ascii="Arial" w:hAnsi="Arial" w:cs="Arial"/>
                <w:sz w:val="18"/>
                <w:szCs w:val="18"/>
              </w:rPr>
              <w:t>45.25%</w:t>
            </w:r>
          </w:p>
        </w:tc>
      </w:tr>
      <w:tr w:rsidR="00F249F7" w14:paraId="259E1A4D"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0CD3E83" w14:textId="77777777" w:rsidR="009C48D6" w:rsidRDefault="00D06506" w:rsidP="00810BE6">
            <w:pPr>
              <w:jc w:val="center"/>
              <w:rPr>
                <w:rFonts w:ascii="Arial" w:hAnsi="Arial" w:cs="Arial"/>
                <w:sz w:val="18"/>
                <w:szCs w:val="18"/>
              </w:rPr>
            </w:pPr>
            <w:r>
              <w:rPr>
                <w:rFonts w:ascii="Arial" w:hAnsi="Arial" w:cs="Arial"/>
                <w:sz w:val="18"/>
                <w:szCs w:val="18"/>
              </w:rPr>
              <w:t>5</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E422B3" w14:textId="77777777" w:rsidR="009C48D6" w:rsidRDefault="00D06506" w:rsidP="00810BE6">
            <w:pPr>
              <w:rPr>
                <w:rFonts w:ascii="Arial" w:hAnsi="Arial" w:cs="Arial"/>
                <w:sz w:val="18"/>
                <w:szCs w:val="18"/>
              </w:rPr>
            </w:pPr>
            <w:r>
              <w:rPr>
                <w:rFonts w:ascii="Arial" w:hAnsi="Arial" w:cs="Arial"/>
                <w:sz w:val="18"/>
                <w:szCs w:val="18"/>
              </w:rPr>
              <w:t>Choice of when and how to work</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74" w:type="pct"/>
              <w:tblCellMar>
                <w:left w:w="0" w:type="dxa"/>
                <w:right w:w="0" w:type="dxa"/>
              </w:tblCellMar>
              <w:tblLook w:val="04A0" w:firstRow="1" w:lastRow="0" w:firstColumn="1" w:lastColumn="0" w:noHBand="0" w:noVBand="1"/>
            </w:tblPr>
            <w:tblGrid>
              <w:gridCol w:w="1425"/>
            </w:tblGrid>
            <w:tr w:rsidR="00F249F7" w14:paraId="731989B1" w14:textId="77777777" w:rsidTr="00810BE6">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713F137"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35C44CC7"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C24356" w14:textId="77777777" w:rsidR="009C48D6" w:rsidRDefault="00D06506" w:rsidP="00810BE6">
            <w:pPr>
              <w:jc w:val="center"/>
              <w:rPr>
                <w:rFonts w:ascii="Arial" w:hAnsi="Arial" w:cs="Arial"/>
                <w:sz w:val="18"/>
                <w:szCs w:val="18"/>
              </w:rPr>
            </w:pPr>
            <w:r>
              <w:rPr>
                <w:rFonts w:ascii="Arial" w:hAnsi="Arial" w:cs="Arial"/>
                <w:sz w:val="18"/>
                <w:szCs w:val="18"/>
              </w:rPr>
              <w:t>33.48%</w:t>
            </w:r>
          </w:p>
        </w:tc>
      </w:tr>
      <w:tr w:rsidR="00F249F7" w14:paraId="75AF5EBE"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D63D091" w14:textId="77777777" w:rsidR="009C48D6" w:rsidRDefault="00D06506" w:rsidP="00810BE6">
            <w:pPr>
              <w:jc w:val="center"/>
              <w:rPr>
                <w:rFonts w:ascii="Arial" w:hAnsi="Arial" w:cs="Arial"/>
                <w:sz w:val="18"/>
                <w:szCs w:val="18"/>
              </w:rPr>
            </w:pPr>
            <w:r>
              <w:rPr>
                <w:rFonts w:ascii="Arial" w:hAnsi="Arial" w:cs="Arial"/>
                <w:sz w:val="18"/>
                <w:szCs w:val="18"/>
              </w:rPr>
              <w:t>6</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45274A" w14:textId="77777777" w:rsidR="009C48D6" w:rsidRDefault="00D06506" w:rsidP="00810BE6">
            <w:pPr>
              <w:rPr>
                <w:rFonts w:ascii="Arial" w:hAnsi="Arial" w:cs="Arial"/>
                <w:sz w:val="18"/>
                <w:szCs w:val="18"/>
              </w:rPr>
            </w:pPr>
            <w:r>
              <w:rPr>
                <w:rFonts w:ascii="Arial" w:hAnsi="Arial" w:cs="Arial"/>
                <w:sz w:val="18"/>
                <w:szCs w:val="18"/>
              </w:rPr>
              <w:t>Don't know</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27" w:type="pct"/>
              <w:tblCellMar>
                <w:left w:w="0" w:type="dxa"/>
                <w:right w:w="0" w:type="dxa"/>
              </w:tblCellMar>
              <w:tblLook w:val="04A0" w:firstRow="1" w:lastRow="0" w:firstColumn="1" w:lastColumn="0" w:noHBand="0" w:noVBand="1"/>
            </w:tblPr>
            <w:tblGrid>
              <w:gridCol w:w="789"/>
            </w:tblGrid>
            <w:tr w:rsidR="00F249F7" w14:paraId="1BBCFA79" w14:textId="77777777" w:rsidTr="00810BE6">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2D0108D7"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3BE1A9AE"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375B1D" w14:textId="77777777" w:rsidR="009C48D6" w:rsidRDefault="00D06506" w:rsidP="00810BE6">
            <w:pPr>
              <w:jc w:val="center"/>
              <w:rPr>
                <w:rFonts w:ascii="Arial" w:hAnsi="Arial" w:cs="Arial"/>
                <w:sz w:val="18"/>
                <w:szCs w:val="18"/>
              </w:rPr>
            </w:pPr>
            <w:r>
              <w:rPr>
                <w:rFonts w:ascii="Arial" w:hAnsi="Arial" w:cs="Arial"/>
                <w:sz w:val="18"/>
                <w:szCs w:val="18"/>
              </w:rPr>
              <w:t>18.55%</w:t>
            </w:r>
          </w:p>
        </w:tc>
      </w:tr>
      <w:tr w:rsidR="00F249F7" w14:paraId="1590E3D8"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D29ED9" w14:textId="77777777" w:rsidR="009C48D6" w:rsidRDefault="00D06506" w:rsidP="00810BE6">
            <w:pPr>
              <w:jc w:val="center"/>
              <w:rPr>
                <w:rFonts w:ascii="Arial" w:hAnsi="Arial" w:cs="Arial"/>
                <w:sz w:val="18"/>
                <w:szCs w:val="18"/>
              </w:rPr>
            </w:pPr>
            <w:r>
              <w:rPr>
                <w:rFonts w:ascii="Arial" w:hAnsi="Arial" w:cs="Arial"/>
                <w:sz w:val="18"/>
                <w:szCs w:val="18"/>
              </w:rPr>
              <w:t>7</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24E68A" w14:textId="77777777" w:rsidR="009C48D6" w:rsidRDefault="00D06506" w:rsidP="00810BE6">
            <w:pPr>
              <w:rPr>
                <w:rFonts w:ascii="Arial" w:hAnsi="Arial" w:cs="Arial"/>
                <w:sz w:val="18"/>
                <w:szCs w:val="18"/>
              </w:rPr>
            </w:pPr>
            <w:r>
              <w:rPr>
                <w:rFonts w:ascii="Arial" w:hAnsi="Arial" w:cs="Arial"/>
                <w:sz w:val="18"/>
                <w:szCs w:val="18"/>
              </w:rPr>
              <w:t>None</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88" w:type="pct"/>
              <w:tblCellMar>
                <w:left w:w="0" w:type="dxa"/>
                <w:right w:w="0" w:type="dxa"/>
              </w:tblCellMar>
              <w:tblLook w:val="04A0" w:firstRow="1" w:lastRow="0" w:firstColumn="1" w:lastColumn="0" w:noHBand="0" w:noVBand="1"/>
            </w:tblPr>
            <w:tblGrid>
              <w:gridCol w:w="501"/>
            </w:tblGrid>
            <w:tr w:rsidR="00F249F7" w14:paraId="168CEA81" w14:textId="77777777" w:rsidTr="00810BE6">
              <w:tc>
                <w:tcPr>
                  <w:tcW w:w="0" w:type="auto"/>
                  <w:tcBorders>
                    <w:top w:val="single" w:sz="6" w:space="0" w:color="811CA4"/>
                    <w:left w:val="single" w:sz="6" w:space="0" w:color="811CA4"/>
                    <w:bottom w:val="single" w:sz="6" w:space="0" w:color="811CA4"/>
                    <w:right w:val="single" w:sz="6" w:space="0" w:color="811CA4"/>
                  </w:tcBorders>
                  <w:shd w:val="clear" w:color="auto" w:fill="811CA4"/>
                  <w:vAlign w:val="center"/>
                  <w:hideMark/>
                </w:tcPr>
                <w:p w14:paraId="7CAD11B3"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370D0EB0"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F935C8" w14:textId="77777777" w:rsidR="009C48D6" w:rsidRDefault="00D06506" w:rsidP="00810BE6">
            <w:pPr>
              <w:jc w:val="center"/>
              <w:rPr>
                <w:rFonts w:ascii="Arial" w:hAnsi="Arial" w:cs="Arial"/>
                <w:sz w:val="18"/>
                <w:szCs w:val="18"/>
              </w:rPr>
            </w:pPr>
            <w:r>
              <w:rPr>
                <w:rFonts w:ascii="Arial" w:hAnsi="Arial" w:cs="Arial"/>
                <w:sz w:val="18"/>
                <w:szCs w:val="18"/>
              </w:rPr>
              <w:t>11.76%</w:t>
            </w:r>
          </w:p>
        </w:tc>
      </w:tr>
      <w:tr w:rsidR="00F249F7" w14:paraId="779CEE30" w14:textId="77777777" w:rsidTr="00810BE6">
        <w:trPr>
          <w:tblCellSpacing w:w="0" w:type="dxa"/>
          <w:jc w:val="center"/>
        </w:trPr>
        <w:tc>
          <w:tcPr>
            <w:tcW w:w="367"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281930F" w14:textId="77777777" w:rsidR="009C48D6" w:rsidRDefault="00D06506" w:rsidP="00810BE6">
            <w:pPr>
              <w:jc w:val="center"/>
              <w:rPr>
                <w:rFonts w:ascii="Arial" w:hAnsi="Arial" w:cs="Arial"/>
                <w:sz w:val="18"/>
                <w:szCs w:val="18"/>
              </w:rPr>
            </w:pPr>
            <w:r>
              <w:rPr>
                <w:rFonts w:ascii="Arial" w:hAnsi="Arial" w:cs="Arial"/>
                <w:sz w:val="18"/>
                <w:szCs w:val="18"/>
              </w:rPr>
              <w:t>8</w:t>
            </w:r>
          </w:p>
        </w:tc>
        <w:tc>
          <w:tcPr>
            <w:tcW w:w="27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F38C20" w14:textId="77777777" w:rsidR="009C48D6" w:rsidRDefault="00D06506" w:rsidP="00810BE6">
            <w:pPr>
              <w:rPr>
                <w:rFonts w:ascii="Arial" w:hAnsi="Arial" w:cs="Arial"/>
                <w:sz w:val="18"/>
                <w:szCs w:val="18"/>
              </w:rPr>
            </w:pPr>
            <w:r>
              <w:rPr>
                <w:rFonts w:ascii="Arial" w:hAnsi="Arial" w:cs="Arial"/>
                <w:sz w:val="18"/>
                <w:szCs w:val="18"/>
              </w:rPr>
              <w:t>Other (please specify):</w:t>
            </w:r>
          </w:p>
        </w:tc>
        <w:tc>
          <w:tcPr>
            <w:tcW w:w="4015"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6" w:type="pct"/>
              <w:tblCellMar>
                <w:left w:w="0" w:type="dxa"/>
                <w:right w:w="0" w:type="dxa"/>
              </w:tblCellMar>
              <w:tblLook w:val="04A0" w:firstRow="1" w:lastRow="0" w:firstColumn="1" w:lastColumn="0" w:noHBand="0" w:noVBand="1"/>
            </w:tblPr>
            <w:tblGrid>
              <w:gridCol w:w="558"/>
            </w:tblGrid>
            <w:tr w:rsidR="00F249F7" w14:paraId="3A6923A5" w14:textId="77777777" w:rsidTr="00810BE6">
              <w:tc>
                <w:tcPr>
                  <w:tcW w:w="0" w:type="auto"/>
                  <w:tcBorders>
                    <w:top w:val="single" w:sz="6" w:space="0" w:color="E91E63"/>
                    <w:left w:val="single" w:sz="6" w:space="0" w:color="E91E63"/>
                    <w:bottom w:val="single" w:sz="6" w:space="0" w:color="E91E63"/>
                    <w:right w:val="single" w:sz="6" w:space="0" w:color="E91E63"/>
                  </w:tcBorders>
                  <w:shd w:val="clear" w:color="auto" w:fill="E91E63"/>
                  <w:vAlign w:val="center"/>
                  <w:hideMark/>
                </w:tcPr>
                <w:p w14:paraId="6D539432"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6E8956EB"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D85761" w14:textId="77777777" w:rsidR="009C48D6" w:rsidRDefault="00D06506" w:rsidP="00810BE6">
            <w:pPr>
              <w:jc w:val="center"/>
              <w:rPr>
                <w:rFonts w:ascii="Arial" w:hAnsi="Arial" w:cs="Arial"/>
                <w:sz w:val="18"/>
                <w:szCs w:val="18"/>
              </w:rPr>
            </w:pPr>
            <w:r>
              <w:rPr>
                <w:rFonts w:ascii="Arial" w:hAnsi="Arial" w:cs="Arial"/>
                <w:sz w:val="18"/>
                <w:szCs w:val="18"/>
              </w:rPr>
              <w:t>13.12%</w:t>
            </w:r>
          </w:p>
        </w:tc>
      </w:tr>
    </w:tbl>
    <w:p w14:paraId="5A6AB25A" w14:textId="77777777" w:rsidR="009C48D6" w:rsidRPr="009C48D6" w:rsidRDefault="009C48D6" w:rsidP="009C48D6">
      <w:pPr>
        <w:rPr>
          <w:rFonts w:ascii="Arial" w:hAnsi="Arial" w:cs="Arial"/>
        </w:rPr>
      </w:pPr>
    </w:p>
    <w:p w14:paraId="4A491DE8" w14:textId="77777777" w:rsidR="009C48D6" w:rsidRDefault="00D06506" w:rsidP="004A5653">
      <w:pPr>
        <w:pStyle w:val="ListParagraph"/>
        <w:numPr>
          <w:ilvl w:val="0"/>
          <w:numId w:val="21"/>
        </w:numPr>
        <w:spacing w:after="0" w:line="240" w:lineRule="auto"/>
        <w:contextualSpacing w:val="0"/>
        <w:rPr>
          <w:rFonts w:ascii="Arial" w:eastAsia="Times New Roman" w:hAnsi="Arial" w:cs="Arial"/>
        </w:rPr>
      </w:pPr>
      <w:r w:rsidRPr="00392313">
        <w:rPr>
          <w:rFonts w:ascii="Arial" w:eastAsia="Times New Roman" w:hAnsi="Arial" w:cs="Arial"/>
        </w:rPr>
        <w:t xml:space="preserve">A good proportion of respondents said their work/life balance had improved, </w:t>
      </w:r>
      <w:r>
        <w:rPr>
          <w:rFonts w:ascii="Arial" w:eastAsia="Times New Roman" w:hAnsi="Arial" w:cs="Arial"/>
        </w:rPr>
        <w:t xml:space="preserve">that the policy has </w:t>
      </w:r>
      <w:r w:rsidRPr="00392313">
        <w:rPr>
          <w:rFonts w:ascii="Arial" w:eastAsia="Times New Roman" w:hAnsi="Arial" w:cs="Arial"/>
        </w:rPr>
        <w:t>supported staff with caring responsibilities</w:t>
      </w:r>
      <w:r>
        <w:rPr>
          <w:rFonts w:ascii="Arial" w:eastAsia="Times New Roman" w:hAnsi="Arial" w:cs="Arial"/>
        </w:rPr>
        <w:t>, has supported staff managing health/disabilities and has afforded greater flexibility</w:t>
      </w:r>
    </w:p>
    <w:p w14:paraId="720D26BE" w14:textId="77777777" w:rsidR="009C48D6" w:rsidRDefault="009C48D6" w:rsidP="009C48D6">
      <w:pPr>
        <w:rPr>
          <w:rFonts w:ascii="Arial" w:hAnsi="Arial" w:cs="Arial"/>
        </w:rPr>
      </w:pPr>
    </w:p>
    <w:p w14:paraId="7D944294" w14:textId="77777777" w:rsidR="009C48D6" w:rsidRPr="00AF2010" w:rsidRDefault="00D06506" w:rsidP="009C48D6">
      <w:pPr>
        <w:rPr>
          <w:rFonts w:ascii="Arial" w:hAnsi="Arial" w:cs="Arial"/>
          <w:b/>
          <w:bCs/>
        </w:rPr>
      </w:pPr>
      <w:r>
        <w:rPr>
          <w:rFonts w:ascii="Arial" w:hAnsi="Arial" w:cs="Arial"/>
        </w:rPr>
        <w:t>Respondents were asked w</w:t>
      </w:r>
      <w:r w:rsidRPr="009C48D6">
        <w:rPr>
          <w:rFonts w:ascii="Arial" w:hAnsi="Arial" w:cs="Arial"/>
        </w:rPr>
        <w:t>hat are the problems with the policy?</w:t>
      </w:r>
    </w:p>
    <w:p w14:paraId="3BCB15D6" w14:textId="77777777" w:rsidR="009C48D6" w:rsidRDefault="009C48D6" w:rsidP="009C48D6">
      <w:pPr>
        <w:rPr>
          <w:rFonts w:ascii="Arial" w:hAnsi="Arial" w:cs="Arial"/>
        </w:rPr>
      </w:pPr>
    </w:p>
    <w:tbl>
      <w:tblPr>
        <w:tblW w:w="4416"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01"/>
        <w:gridCol w:w="3000"/>
        <w:gridCol w:w="4428"/>
        <w:gridCol w:w="1169"/>
      </w:tblGrid>
      <w:tr w:rsidR="00F249F7" w14:paraId="19E95C45" w14:textId="77777777" w:rsidTr="00810BE6">
        <w:trPr>
          <w:trHeight w:val="360"/>
          <w:tblCellSpacing w:w="0" w:type="dxa"/>
          <w:jc w:val="center"/>
        </w:trPr>
        <w:tc>
          <w:tcPr>
            <w:tcW w:w="7132"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79118622" w14:textId="77777777" w:rsidR="009C48D6" w:rsidRDefault="00D06506" w:rsidP="00810BE6">
            <w:pPr>
              <w:rPr>
                <w:rFonts w:ascii="Arial" w:hAnsi="Arial" w:cs="Arial"/>
                <w:b/>
                <w:bCs/>
                <w:sz w:val="18"/>
                <w:szCs w:val="18"/>
              </w:rPr>
            </w:pPr>
            <w:bookmarkStart w:id="0" w:name="_Hlk108531898"/>
            <w:r>
              <w:rPr>
                <w:rFonts w:ascii="Arial" w:hAnsi="Arial" w:cs="Arial"/>
                <w:b/>
                <w:bCs/>
                <w:sz w:val="18"/>
                <w:szCs w:val="18"/>
              </w:rPr>
              <w:t>Answer Choices</w:t>
            </w:r>
          </w:p>
        </w:tc>
        <w:tc>
          <w:tcPr>
            <w:tcW w:w="1065"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053CCED" w14:textId="77777777" w:rsidR="009C48D6" w:rsidRDefault="00D06506" w:rsidP="00810BE6">
            <w:pPr>
              <w:jc w:val="center"/>
              <w:rPr>
                <w:rFonts w:ascii="Arial" w:hAnsi="Arial" w:cs="Arial"/>
                <w:b/>
                <w:bCs/>
                <w:sz w:val="18"/>
                <w:szCs w:val="18"/>
              </w:rPr>
            </w:pPr>
            <w:r>
              <w:rPr>
                <w:rFonts w:ascii="Arial" w:hAnsi="Arial" w:cs="Arial"/>
                <w:b/>
                <w:bCs/>
                <w:sz w:val="18"/>
                <w:szCs w:val="18"/>
              </w:rPr>
              <w:t>Response Percent</w:t>
            </w:r>
          </w:p>
        </w:tc>
      </w:tr>
      <w:tr w:rsidR="00F249F7" w14:paraId="5278C08B" w14:textId="77777777" w:rsidTr="00810BE6">
        <w:trPr>
          <w:tblCellSpacing w:w="0" w:type="dxa"/>
          <w:jc w:val="center"/>
        </w:trPr>
        <w:tc>
          <w:tcPr>
            <w:tcW w:w="36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8857113" w14:textId="77777777" w:rsidR="009C48D6" w:rsidRDefault="00D06506" w:rsidP="00810BE6">
            <w:pPr>
              <w:jc w:val="center"/>
              <w:rPr>
                <w:rFonts w:ascii="Arial" w:hAnsi="Arial" w:cs="Arial"/>
                <w:sz w:val="18"/>
                <w:szCs w:val="18"/>
              </w:rPr>
            </w:pPr>
            <w:r>
              <w:rPr>
                <w:rFonts w:ascii="Arial" w:hAnsi="Arial" w:cs="Arial"/>
                <w:sz w:val="18"/>
                <w:szCs w:val="18"/>
              </w:rPr>
              <w:t>1</w:t>
            </w:r>
          </w:p>
        </w:tc>
        <w:tc>
          <w:tcPr>
            <w:tcW w:w="273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4FAD9C" w14:textId="77777777" w:rsidR="009C48D6" w:rsidRDefault="00D06506" w:rsidP="00810BE6">
            <w:pPr>
              <w:rPr>
                <w:rFonts w:ascii="Arial" w:hAnsi="Arial" w:cs="Arial"/>
                <w:sz w:val="18"/>
                <w:szCs w:val="18"/>
              </w:rPr>
            </w:pPr>
            <w:r>
              <w:rPr>
                <w:rFonts w:ascii="Arial" w:hAnsi="Arial" w:cs="Arial"/>
                <w:sz w:val="18"/>
                <w:szCs w:val="18"/>
              </w:rPr>
              <w:t>My job does not allow for flexibility</w:t>
            </w:r>
          </w:p>
        </w:tc>
        <w:tc>
          <w:tcPr>
            <w:tcW w:w="40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97" w:type="pct"/>
              <w:tblCellMar>
                <w:left w:w="0" w:type="dxa"/>
                <w:right w:w="0" w:type="dxa"/>
              </w:tblCellMar>
              <w:tblLook w:val="04A0" w:firstRow="1" w:lastRow="0" w:firstColumn="1" w:lastColumn="0" w:noHBand="0" w:noVBand="1"/>
            </w:tblPr>
            <w:tblGrid>
              <w:gridCol w:w="1109"/>
            </w:tblGrid>
            <w:tr w:rsidR="00F249F7" w14:paraId="2D334584" w14:textId="77777777" w:rsidTr="00810BE6">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65C40CFD"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22FE993E"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49B385" w14:textId="77777777" w:rsidR="009C48D6" w:rsidRDefault="00D06506" w:rsidP="00810BE6">
            <w:pPr>
              <w:jc w:val="center"/>
              <w:rPr>
                <w:rFonts w:ascii="Arial" w:hAnsi="Arial" w:cs="Arial"/>
                <w:sz w:val="18"/>
                <w:szCs w:val="18"/>
              </w:rPr>
            </w:pPr>
            <w:r>
              <w:rPr>
                <w:rFonts w:ascii="Arial" w:hAnsi="Arial" w:cs="Arial"/>
                <w:sz w:val="18"/>
                <w:szCs w:val="18"/>
              </w:rPr>
              <w:t>25.95%</w:t>
            </w:r>
          </w:p>
        </w:tc>
      </w:tr>
      <w:tr w:rsidR="00F249F7" w14:paraId="1EA44E34" w14:textId="77777777" w:rsidTr="00810BE6">
        <w:trPr>
          <w:tblCellSpacing w:w="0" w:type="dxa"/>
          <w:jc w:val="center"/>
        </w:trPr>
        <w:tc>
          <w:tcPr>
            <w:tcW w:w="36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D7F7C6B" w14:textId="77777777" w:rsidR="009C48D6" w:rsidRDefault="00D06506" w:rsidP="00810BE6">
            <w:pPr>
              <w:jc w:val="center"/>
              <w:rPr>
                <w:rFonts w:ascii="Arial" w:hAnsi="Arial" w:cs="Arial"/>
                <w:sz w:val="18"/>
                <w:szCs w:val="18"/>
              </w:rPr>
            </w:pPr>
            <w:r>
              <w:rPr>
                <w:rFonts w:ascii="Arial" w:hAnsi="Arial" w:cs="Arial"/>
                <w:sz w:val="18"/>
                <w:szCs w:val="18"/>
              </w:rPr>
              <w:t>2</w:t>
            </w:r>
          </w:p>
        </w:tc>
        <w:tc>
          <w:tcPr>
            <w:tcW w:w="273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D5129A" w14:textId="77777777" w:rsidR="009C48D6" w:rsidRDefault="00D06506" w:rsidP="00810BE6">
            <w:pPr>
              <w:rPr>
                <w:rFonts w:ascii="Arial" w:hAnsi="Arial" w:cs="Arial"/>
                <w:sz w:val="18"/>
                <w:szCs w:val="18"/>
              </w:rPr>
            </w:pPr>
            <w:r>
              <w:rPr>
                <w:rFonts w:ascii="Arial" w:hAnsi="Arial" w:cs="Arial"/>
                <w:sz w:val="18"/>
                <w:szCs w:val="18"/>
              </w:rPr>
              <w:t>Managers attitudes to flexible working</w:t>
            </w:r>
          </w:p>
        </w:tc>
        <w:tc>
          <w:tcPr>
            <w:tcW w:w="40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51" w:type="pct"/>
              <w:tblCellMar>
                <w:left w:w="0" w:type="dxa"/>
                <w:right w:w="0" w:type="dxa"/>
              </w:tblCellMar>
              <w:tblLook w:val="04A0" w:firstRow="1" w:lastRow="0" w:firstColumn="1" w:lastColumn="0" w:noHBand="0" w:noVBand="1"/>
            </w:tblPr>
            <w:tblGrid>
              <w:gridCol w:w="2011"/>
            </w:tblGrid>
            <w:tr w:rsidR="00F249F7" w14:paraId="3CD03924" w14:textId="77777777" w:rsidTr="00810BE6">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6F376FFD"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1B2CFA37"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787C52E" w14:textId="77777777" w:rsidR="009C48D6" w:rsidRDefault="00D06506" w:rsidP="00810BE6">
            <w:pPr>
              <w:jc w:val="center"/>
              <w:rPr>
                <w:rFonts w:ascii="Arial" w:hAnsi="Arial" w:cs="Arial"/>
                <w:sz w:val="18"/>
                <w:szCs w:val="18"/>
              </w:rPr>
            </w:pPr>
            <w:r>
              <w:rPr>
                <w:rFonts w:ascii="Arial" w:hAnsi="Arial" w:cs="Arial"/>
                <w:sz w:val="18"/>
                <w:szCs w:val="18"/>
              </w:rPr>
              <w:t>47.03%</w:t>
            </w:r>
          </w:p>
        </w:tc>
      </w:tr>
      <w:tr w:rsidR="00F249F7" w14:paraId="265D0E5C" w14:textId="77777777" w:rsidTr="00810BE6">
        <w:trPr>
          <w:tblCellSpacing w:w="0" w:type="dxa"/>
          <w:jc w:val="center"/>
        </w:trPr>
        <w:tc>
          <w:tcPr>
            <w:tcW w:w="36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058E83A" w14:textId="77777777" w:rsidR="009C48D6" w:rsidRDefault="00D06506" w:rsidP="00810BE6">
            <w:pPr>
              <w:jc w:val="center"/>
              <w:rPr>
                <w:rFonts w:ascii="Arial" w:hAnsi="Arial" w:cs="Arial"/>
                <w:sz w:val="18"/>
                <w:szCs w:val="18"/>
              </w:rPr>
            </w:pPr>
            <w:r>
              <w:rPr>
                <w:rFonts w:ascii="Arial" w:hAnsi="Arial" w:cs="Arial"/>
                <w:sz w:val="18"/>
                <w:szCs w:val="18"/>
              </w:rPr>
              <w:t>3</w:t>
            </w:r>
          </w:p>
        </w:tc>
        <w:tc>
          <w:tcPr>
            <w:tcW w:w="273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D1A98D" w14:textId="77777777" w:rsidR="009C48D6" w:rsidRDefault="00D06506" w:rsidP="00810BE6">
            <w:pPr>
              <w:rPr>
                <w:rFonts w:ascii="Arial" w:hAnsi="Arial" w:cs="Arial"/>
                <w:sz w:val="18"/>
                <w:szCs w:val="18"/>
              </w:rPr>
            </w:pPr>
            <w:r>
              <w:rPr>
                <w:rFonts w:ascii="Arial" w:hAnsi="Arial" w:cs="Arial"/>
                <w:sz w:val="18"/>
                <w:szCs w:val="18"/>
              </w:rPr>
              <w:t>TOIL not recorded/granted</w:t>
            </w:r>
          </w:p>
        </w:tc>
        <w:tc>
          <w:tcPr>
            <w:tcW w:w="40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70" w:type="pct"/>
              <w:tblCellMar>
                <w:left w:w="0" w:type="dxa"/>
                <w:right w:w="0" w:type="dxa"/>
              </w:tblCellMar>
              <w:tblLook w:val="04A0" w:firstRow="1" w:lastRow="0" w:firstColumn="1" w:lastColumn="0" w:noHBand="0" w:noVBand="1"/>
            </w:tblPr>
            <w:tblGrid>
              <w:gridCol w:w="1086"/>
            </w:tblGrid>
            <w:tr w:rsidR="00F249F7" w14:paraId="394BD72B" w14:textId="77777777" w:rsidTr="00810BE6">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3F624DB4"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2D8A723A"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34CDA3C" w14:textId="77777777" w:rsidR="009C48D6" w:rsidRDefault="00D06506" w:rsidP="00810BE6">
            <w:pPr>
              <w:jc w:val="center"/>
              <w:rPr>
                <w:rFonts w:ascii="Arial" w:hAnsi="Arial" w:cs="Arial"/>
                <w:sz w:val="18"/>
                <w:szCs w:val="18"/>
              </w:rPr>
            </w:pPr>
            <w:r>
              <w:rPr>
                <w:rFonts w:ascii="Arial" w:hAnsi="Arial" w:cs="Arial"/>
                <w:sz w:val="18"/>
                <w:szCs w:val="18"/>
              </w:rPr>
              <w:t>25.41%</w:t>
            </w:r>
          </w:p>
        </w:tc>
      </w:tr>
      <w:tr w:rsidR="00F249F7" w14:paraId="1AE6D2EF" w14:textId="77777777" w:rsidTr="00810BE6">
        <w:trPr>
          <w:tblCellSpacing w:w="0" w:type="dxa"/>
          <w:jc w:val="center"/>
        </w:trPr>
        <w:tc>
          <w:tcPr>
            <w:tcW w:w="36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AFC9BBD" w14:textId="77777777" w:rsidR="009C48D6" w:rsidRDefault="00D06506" w:rsidP="00810BE6">
            <w:pPr>
              <w:jc w:val="center"/>
              <w:rPr>
                <w:rFonts w:ascii="Arial" w:hAnsi="Arial" w:cs="Arial"/>
                <w:sz w:val="18"/>
                <w:szCs w:val="18"/>
              </w:rPr>
            </w:pPr>
            <w:r>
              <w:rPr>
                <w:rFonts w:ascii="Arial" w:hAnsi="Arial" w:cs="Arial"/>
                <w:sz w:val="18"/>
                <w:szCs w:val="18"/>
              </w:rPr>
              <w:t>4</w:t>
            </w:r>
          </w:p>
        </w:tc>
        <w:tc>
          <w:tcPr>
            <w:tcW w:w="273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EF83F8" w14:textId="77777777" w:rsidR="009C48D6" w:rsidRDefault="00D06506" w:rsidP="00810BE6">
            <w:pPr>
              <w:rPr>
                <w:rFonts w:ascii="Arial" w:hAnsi="Arial" w:cs="Arial"/>
                <w:sz w:val="18"/>
                <w:szCs w:val="18"/>
              </w:rPr>
            </w:pPr>
            <w:r>
              <w:rPr>
                <w:rFonts w:ascii="Arial" w:hAnsi="Arial" w:cs="Arial"/>
                <w:sz w:val="18"/>
                <w:szCs w:val="18"/>
              </w:rPr>
              <w:t>Removal of flexi time</w:t>
            </w:r>
          </w:p>
        </w:tc>
        <w:tc>
          <w:tcPr>
            <w:tcW w:w="40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8" w:type="pct"/>
              <w:tblCellMar>
                <w:left w:w="0" w:type="dxa"/>
                <w:right w:w="0" w:type="dxa"/>
              </w:tblCellMar>
              <w:tblLook w:val="04A0" w:firstRow="1" w:lastRow="0" w:firstColumn="1" w:lastColumn="0" w:noHBand="0" w:noVBand="1"/>
            </w:tblPr>
            <w:tblGrid>
              <w:gridCol w:w="1803"/>
            </w:tblGrid>
            <w:tr w:rsidR="00F249F7" w14:paraId="509EC205" w14:textId="77777777" w:rsidTr="00810BE6">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2AA6808F"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75860C03"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87B2E5" w14:textId="77777777" w:rsidR="009C48D6" w:rsidRDefault="00D06506" w:rsidP="00810BE6">
            <w:pPr>
              <w:jc w:val="center"/>
              <w:rPr>
                <w:rFonts w:ascii="Arial" w:hAnsi="Arial" w:cs="Arial"/>
                <w:sz w:val="18"/>
                <w:szCs w:val="18"/>
              </w:rPr>
            </w:pPr>
            <w:r>
              <w:rPr>
                <w:rFonts w:ascii="Arial" w:hAnsi="Arial" w:cs="Arial"/>
                <w:sz w:val="18"/>
                <w:szCs w:val="18"/>
              </w:rPr>
              <w:t>42.16%</w:t>
            </w:r>
          </w:p>
        </w:tc>
      </w:tr>
      <w:tr w:rsidR="00F249F7" w14:paraId="60E63537" w14:textId="77777777" w:rsidTr="00810BE6">
        <w:trPr>
          <w:tblCellSpacing w:w="0" w:type="dxa"/>
          <w:jc w:val="center"/>
        </w:trPr>
        <w:tc>
          <w:tcPr>
            <w:tcW w:w="36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436E934" w14:textId="77777777" w:rsidR="009C48D6" w:rsidRDefault="00D06506" w:rsidP="00810BE6">
            <w:pPr>
              <w:jc w:val="center"/>
              <w:rPr>
                <w:rFonts w:ascii="Arial" w:hAnsi="Arial" w:cs="Arial"/>
                <w:sz w:val="18"/>
                <w:szCs w:val="18"/>
              </w:rPr>
            </w:pPr>
            <w:r>
              <w:rPr>
                <w:rFonts w:ascii="Arial" w:hAnsi="Arial" w:cs="Arial"/>
                <w:sz w:val="18"/>
                <w:szCs w:val="18"/>
              </w:rPr>
              <w:t>5</w:t>
            </w:r>
          </w:p>
        </w:tc>
        <w:tc>
          <w:tcPr>
            <w:tcW w:w="273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9D2337" w14:textId="77777777" w:rsidR="009C48D6" w:rsidRDefault="00D06506" w:rsidP="00810BE6">
            <w:pPr>
              <w:rPr>
                <w:rFonts w:ascii="Arial" w:hAnsi="Arial" w:cs="Arial"/>
                <w:sz w:val="18"/>
                <w:szCs w:val="18"/>
              </w:rPr>
            </w:pPr>
            <w:r>
              <w:rPr>
                <w:rFonts w:ascii="Arial" w:hAnsi="Arial" w:cs="Arial"/>
                <w:sz w:val="18"/>
                <w:szCs w:val="18"/>
              </w:rPr>
              <w:t>Other (please specify):</w:t>
            </w:r>
          </w:p>
        </w:tc>
        <w:tc>
          <w:tcPr>
            <w:tcW w:w="40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84" w:type="pct"/>
              <w:tblCellMar>
                <w:left w:w="0" w:type="dxa"/>
                <w:right w:w="0" w:type="dxa"/>
              </w:tblCellMar>
              <w:tblLook w:val="04A0" w:firstRow="1" w:lastRow="0" w:firstColumn="1" w:lastColumn="0" w:noHBand="0" w:noVBand="1"/>
            </w:tblPr>
            <w:tblGrid>
              <w:gridCol w:w="671"/>
            </w:tblGrid>
            <w:tr w:rsidR="00F249F7" w14:paraId="21E6E3E6" w14:textId="77777777" w:rsidTr="00810BE6">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C5CDF14" w14:textId="77777777" w:rsidR="009C48D6" w:rsidRDefault="00D06506" w:rsidP="00810BE6">
                  <w:pPr>
                    <w:spacing w:line="15" w:lineRule="atLeast"/>
                    <w:rPr>
                      <w:rFonts w:ascii="Arial" w:hAnsi="Arial" w:cs="Arial"/>
                      <w:sz w:val="18"/>
                      <w:szCs w:val="18"/>
                    </w:rPr>
                  </w:pPr>
                  <w:r>
                    <w:rPr>
                      <w:rFonts w:ascii="Arial" w:hAnsi="Arial" w:cs="Arial"/>
                      <w:sz w:val="18"/>
                      <w:szCs w:val="18"/>
                    </w:rPr>
                    <w:t> </w:t>
                  </w:r>
                </w:p>
              </w:tc>
            </w:tr>
          </w:tbl>
          <w:p w14:paraId="31C1BC08" w14:textId="77777777" w:rsidR="009C48D6" w:rsidRDefault="009C48D6" w:rsidP="00810BE6">
            <w:pPr>
              <w:rPr>
                <w:rFonts w:ascii="Arial" w:hAnsi="Arial" w:cs="Arial"/>
                <w:sz w:val="18"/>
                <w:szCs w:val="18"/>
              </w:rPr>
            </w:pPr>
          </w:p>
        </w:tc>
        <w:tc>
          <w:tcPr>
            <w:tcW w:w="1065"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05751B3" w14:textId="77777777" w:rsidR="009C48D6" w:rsidRDefault="00D06506" w:rsidP="00810BE6">
            <w:pPr>
              <w:jc w:val="center"/>
              <w:rPr>
                <w:rFonts w:ascii="Arial" w:hAnsi="Arial" w:cs="Arial"/>
                <w:sz w:val="18"/>
                <w:szCs w:val="18"/>
              </w:rPr>
            </w:pPr>
            <w:r>
              <w:rPr>
                <w:rFonts w:ascii="Arial" w:hAnsi="Arial" w:cs="Arial"/>
                <w:sz w:val="18"/>
                <w:szCs w:val="18"/>
              </w:rPr>
              <w:t>15.68%</w:t>
            </w:r>
          </w:p>
        </w:tc>
      </w:tr>
      <w:bookmarkEnd w:id="0"/>
    </w:tbl>
    <w:p w14:paraId="7A945C1D" w14:textId="77777777" w:rsidR="009C48D6" w:rsidRDefault="009C48D6" w:rsidP="009C48D6">
      <w:pPr>
        <w:rPr>
          <w:rFonts w:ascii="Arial" w:hAnsi="Arial" w:cs="Arial"/>
        </w:rPr>
      </w:pPr>
    </w:p>
    <w:p w14:paraId="289EBC46" w14:textId="77777777" w:rsidR="0059386B" w:rsidRDefault="00D06506" w:rsidP="009C48D6">
      <w:pPr>
        <w:pStyle w:val="ListParagraph"/>
        <w:numPr>
          <w:ilvl w:val="0"/>
          <w:numId w:val="21"/>
        </w:numPr>
        <w:rPr>
          <w:rFonts w:ascii="Arial" w:hAnsi="Arial" w:cs="Arial"/>
        </w:rPr>
      </w:pPr>
      <w:r>
        <w:rPr>
          <w:rFonts w:ascii="Arial" w:hAnsi="Arial" w:cs="Arial"/>
        </w:rPr>
        <w:lastRenderedPageBreak/>
        <w:t xml:space="preserve">As above the main issues centre around management attitudes and the removal of flexitime. </w:t>
      </w:r>
    </w:p>
    <w:p w14:paraId="6CA98718" w14:textId="77777777" w:rsidR="009C48D6" w:rsidRDefault="00D06506" w:rsidP="009C48D6">
      <w:pPr>
        <w:pStyle w:val="ListParagraph"/>
        <w:numPr>
          <w:ilvl w:val="0"/>
          <w:numId w:val="21"/>
        </w:numPr>
        <w:rPr>
          <w:rFonts w:ascii="Arial" w:hAnsi="Arial" w:cs="Arial"/>
        </w:rPr>
      </w:pPr>
      <w:r>
        <w:rPr>
          <w:rFonts w:ascii="Arial" w:hAnsi="Arial" w:cs="Arial"/>
        </w:rPr>
        <w:t>The survey showed that 68.95</w:t>
      </w:r>
      <w:r w:rsidR="005439CD">
        <w:rPr>
          <w:rFonts w:ascii="Arial" w:hAnsi="Arial" w:cs="Arial"/>
        </w:rPr>
        <w:t>%</w:t>
      </w:r>
      <w:r>
        <w:rPr>
          <w:rFonts w:ascii="Arial" w:hAnsi="Arial" w:cs="Arial"/>
        </w:rPr>
        <w:t xml:space="preserve"> of respondents were not affected by the removal of the flexitime scheme. The 31.05% of respondents who said they were affected said that they felt the main issue was an inability to reclaim additional hours worked and </w:t>
      </w:r>
      <w:r w:rsidR="005439CD">
        <w:rPr>
          <w:rFonts w:ascii="Arial" w:hAnsi="Arial" w:cs="Arial"/>
        </w:rPr>
        <w:t xml:space="preserve">a </w:t>
      </w:r>
      <w:r>
        <w:rPr>
          <w:rFonts w:ascii="Arial" w:hAnsi="Arial" w:cs="Arial"/>
        </w:rPr>
        <w:t>lack of flexibility</w:t>
      </w:r>
      <w:r w:rsidR="005439CD">
        <w:rPr>
          <w:rFonts w:ascii="Arial" w:hAnsi="Arial" w:cs="Arial"/>
        </w:rPr>
        <w:t xml:space="preserve">. This </w:t>
      </w:r>
      <w:r>
        <w:rPr>
          <w:rFonts w:ascii="Arial" w:hAnsi="Arial" w:cs="Arial"/>
        </w:rPr>
        <w:t>may sugge</w:t>
      </w:r>
      <w:r>
        <w:rPr>
          <w:rFonts w:ascii="Arial" w:hAnsi="Arial" w:cs="Arial"/>
        </w:rPr>
        <w:t>st that time off in lieu is not being utilised correctly</w:t>
      </w:r>
      <w:r w:rsidR="007032D8">
        <w:rPr>
          <w:rFonts w:ascii="Arial" w:hAnsi="Arial" w:cs="Arial"/>
        </w:rPr>
        <w:t xml:space="preserve"> (</w:t>
      </w:r>
      <w:r>
        <w:rPr>
          <w:rFonts w:ascii="Arial" w:hAnsi="Arial" w:cs="Arial"/>
        </w:rPr>
        <w:t>if the additional hours are required owing to business need</w:t>
      </w:r>
      <w:r w:rsidR="007032D8">
        <w:rPr>
          <w:rFonts w:ascii="Arial" w:hAnsi="Arial" w:cs="Arial"/>
        </w:rPr>
        <w:t>)</w:t>
      </w:r>
      <w:r>
        <w:rPr>
          <w:rFonts w:ascii="Arial" w:hAnsi="Arial" w:cs="Arial"/>
        </w:rPr>
        <w:t>.</w:t>
      </w:r>
    </w:p>
    <w:p w14:paraId="3EB0905D" w14:textId="77777777" w:rsidR="007431ED" w:rsidRPr="007431ED" w:rsidRDefault="00D06506" w:rsidP="004A5653">
      <w:pPr>
        <w:shd w:val="clear" w:color="auto" w:fill="FFFFFF"/>
        <w:autoSpaceDE w:val="0"/>
        <w:autoSpaceDN w:val="0"/>
        <w:adjustRightInd w:val="0"/>
        <w:jc w:val="both"/>
        <w:rPr>
          <w:rFonts w:ascii="Arial" w:eastAsiaTheme="minorHAnsi" w:hAnsi="Arial" w:cs="Arial"/>
        </w:rPr>
      </w:pPr>
      <w:r w:rsidRPr="007431ED">
        <w:rPr>
          <w:rFonts w:ascii="Arial" w:eastAsiaTheme="minorHAnsi" w:hAnsi="Arial" w:cs="Arial"/>
        </w:rPr>
        <w:t>Overall, it demonstrated further work could be undertaken to embed the policy and ensure that management understand the policy and how i</w:t>
      </w:r>
      <w:r w:rsidRPr="007431ED">
        <w:rPr>
          <w:rFonts w:ascii="Arial" w:eastAsiaTheme="minorHAnsi" w:hAnsi="Arial" w:cs="Arial"/>
        </w:rPr>
        <w:t>t can be applied</w:t>
      </w:r>
      <w:r w:rsidR="005439CD">
        <w:rPr>
          <w:rFonts w:ascii="Arial" w:eastAsiaTheme="minorHAnsi" w:hAnsi="Arial" w:cs="Arial"/>
        </w:rPr>
        <w:t xml:space="preserve"> for both the benefit of the service and employee experience</w:t>
      </w:r>
      <w:r w:rsidRPr="007431ED">
        <w:rPr>
          <w:rFonts w:ascii="Arial" w:eastAsiaTheme="minorHAnsi" w:hAnsi="Arial" w:cs="Arial"/>
        </w:rPr>
        <w:t>.</w:t>
      </w:r>
    </w:p>
    <w:p w14:paraId="169F2850" w14:textId="77777777" w:rsidR="005C69AE" w:rsidRDefault="005C69AE" w:rsidP="004A5653">
      <w:pPr>
        <w:jc w:val="both"/>
        <w:rPr>
          <w:rFonts w:ascii="Arial" w:hAnsi="Arial" w:cs="Arial"/>
          <w:b/>
          <w:bCs/>
        </w:rPr>
      </w:pPr>
    </w:p>
    <w:p w14:paraId="72DA4772" w14:textId="77777777" w:rsidR="005439CD" w:rsidRDefault="005439CD" w:rsidP="004A5653">
      <w:pPr>
        <w:jc w:val="both"/>
        <w:rPr>
          <w:rFonts w:ascii="Arial" w:hAnsi="Arial" w:cs="Arial"/>
          <w:b/>
          <w:bCs/>
        </w:rPr>
      </w:pPr>
    </w:p>
    <w:p w14:paraId="3AF3DE12" w14:textId="77777777" w:rsidR="00E94CE7" w:rsidRPr="007431ED" w:rsidRDefault="00D06506" w:rsidP="004A5653">
      <w:pPr>
        <w:jc w:val="both"/>
        <w:rPr>
          <w:rFonts w:ascii="Arial" w:hAnsi="Arial" w:cs="Arial"/>
          <w:b/>
          <w:bCs/>
        </w:rPr>
      </w:pPr>
      <w:r w:rsidRPr="007431ED">
        <w:rPr>
          <w:rFonts w:ascii="Arial" w:hAnsi="Arial" w:cs="Arial"/>
          <w:b/>
          <w:bCs/>
        </w:rPr>
        <w:t xml:space="preserve">Staff / </w:t>
      </w:r>
      <w:r w:rsidR="007E76EE">
        <w:rPr>
          <w:rFonts w:ascii="Arial" w:hAnsi="Arial" w:cs="Arial"/>
          <w:b/>
          <w:bCs/>
        </w:rPr>
        <w:t>m</w:t>
      </w:r>
      <w:r w:rsidRPr="007431ED">
        <w:rPr>
          <w:rFonts w:ascii="Arial" w:hAnsi="Arial" w:cs="Arial"/>
          <w:b/>
          <w:bCs/>
        </w:rPr>
        <w:t xml:space="preserve">anager </w:t>
      </w:r>
      <w:r w:rsidR="007E76EE">
        <w:rPr>
          <w:rFonts w:ascii="Arial" w:hAnsi="Arial" w:cs="Arial"/>
          <w:b/>
          <w:bCs/>
        </w:rPr>
        <w:t>s</w:t>
      </w:r>
      <w:r w:rsidRPr="007431ED">
        <w:rPr>
          <w:rFonts w:ascii="Arial" w:hAnsi="Arial" w:cs="Arial"/>
          <w:b/>
          <w:bCs/>
        </w:rPr>
        <w:t xml:space="preserve">takeholder </w:t>
      </w:r>
      <w:r w:rsidR="007E76EE">
        <w:rPr>
          <w:rFonts w:ascii="Arial" w:hAnsi="Arial" w:cs="Arial"/>
          <w:b/>
          <w:bCs/>
        </w:rPr>
        <w:t>e</w:t>
      </w:r>
      <w:r w:rsidRPr="007431ED">
        <w:rPr>
          <w:rFonts w:ascii="Arial" w:hAnsi="Arial" w:cs="Arial"/>
          <w:b/>
          <w:bCs/>
        </w:rPr>
        <w:t>ngagement</w:t>
      </w:r>
    </w:p>
    <w:p w14:paraId="389B238B" w14:textId="77777777" w:rsidR="00E94CE7" w:rsidRPr="007431ED" w:rsidRDefault="00E94CE7" w:rsidP="004A5653">
      <w:pPr>
        <w:jc w:val="both"/>
        <w:rPr>
          <w:rFonts w:ascii="Arial" w:hAnsi="Arial" w:cs="Arial"/>
        </w:rPr>
      </w:pPr>
    </w:p>
    <w:p w14:paraId="32AF5E85" w14:textId="77777777" w:rsidR="005C69AE" w:rsidRPr="007431ED" w:rsidRDefault="00D06506" w:rsidP="004A5653">
      <w:pPr>
        <w:jc w:val="both"/>
        <w:rPr>
          <w:rFonts w:ascii="Arial" w:hAnsi="Arial" w:cs="Arial"/>
          <w:u w:val="single"/>
        </w:rPr>
      </w:pPr>
      <w:r w:rsidRPr="007431ED">
        <w:rPr>
          <w:rFonts w:ascii="Arial" w:hAnsi="Arial" w:cs="Arial"/>
          <w:u w:val="single"/>
        </w:rPr>
        <w:t xml:space="preserve">Returning to the </w:t>
      </w:r>
      <w:r w:rsidR="007E76EE">
        <w:rPr>
          <w:rFonts w:ascii="Arial" w:hAnsi="Arial" w:cs="Arial"/>
          <w:u w:val="single"/>
        </w:rPr>
        <w:t>w</w:t>
      </w:r>
      <w:r w:rsidRPr="007431ED">
        <w:rPr>
          <w:rFonts w:ascii="Arial" w:hAnsi="Arial" w:cs="Arial"/>
          <w:u w:val="single"/>
        </w:rPr>
        <w:t xml:space="preserve">orkplace </w:t>
      </w:r>
      <w:r w:rsidR="007E76EE">
        <w:rPr>
          <w:rFonts w:ascii="Arial" w:hAnsi="Arial" w:cs="Arial"/>
          <w:u w:val="single"/>
        </w:rPr>
        <w:t>p</w:t>
      </w:r>
      <w:r w:rsidRPr="007431ED">
        <w:rPr>
          <w:rFonts w:ascii="Arial" w:hAnsi="Arial" w:cs="Arial"/>
          <w:u w:val="single"/>
        </w:rPr>
        <w:t xml:space="preserve">ulse </w:t>
      </w:r>
      <w:r w:rsidR="007E76EE">
        <w:rPr>
          <w:rFonts w:ascii="Arial" w:hAnsi="Arial" w:cs="Arial"/>
          <w:u w:val="single"/>
        </w:rPr>
        <w:t>s</w:t>
      </w:r>
      <w:r w:rsidRPr="007431ED">
        <w:rPr>
          <w:rFonts w:ascii="Arial" w:hAnsi="Arial" w:cs="Arial"/>
          <w:u w:val="single"/>
        </w:rPr>
        <w:t>urvey</w:t>
      </w:r>
    </w:p>
    <w:p w14:paraId="0CC9D1B0" w14:textId="77777777" w:rsidR="005C69AE" w:rsidRPr="007431ED" w:rsidRDefault="005C69AE" w:rsidP="004A5653">
      <w:pPr>
        <w:jc w:val="both"/>
        <w:rPr>
          <w:rFonts w:ascii="Arial" w:hAnsi="Arial" w:cs="Arial"/>
        </w:rPr>
      </w:pPr>
    </w:p>
    <w:p w14:paraId="357DF759" w14:textId="77777777" w:rsidR="00E94CE7" w:rsidRPr="007431ED" w:rsidRDefault="00D06506" w:rsidP="004A5653">
      <w:pPr>
        <w:jc w:val="both"/>
        <w:rPr>
          <w:rFonts w:ascii="Arial" w:hAnsi="Arial" w:cs="Arial"/>
        </w:rPr>
      </w:pPr>
      <w:r w:rsidRPr="007431ED">
        <w:rPr>
          <w:rFonts w:ascii="Arial" w:hAnsi="Arial" w:cs="Arial"/>
        </w:rPr>
        <w:t xml:space="preserve">In the recent returning to workplaces pulse survey for employees </w:t>
      </w:r>
      <w:r w:rsidR="004A5653">
        <w:rPr>
          <w:rFonts w:ascii="Arial" w:hAnsi="Arial" w:cs="Arial"/>
        </w:rPr>
        <w:t>and</w:t>
      </w:r>
      <w:r w:rsidR="004A5653" w:rsidRPr="007431ED">
        <w:rPr>
          <w:rFonts w:ascii="Arial" w:hAnsi="Arial" w:cs="Arial"/>
        </w:rPr>
        <w:t xml:space="preserve"> </w:t>
      </w:r>
      <w:r w:rsidRPr="007431ED">
        <w:rPr>
          <w:rFonts w:ascii="Arial" w:hAnsi="Arial" w:cs="Arial"/>
        </w:rPr>
        <w:t>managers the response was positive regarding the ability to work in a more flexible way:</w:t>
      </w:r>
    </w:p>
    <w:p w14:paraId="3C86E3D4" w14:textId="77777777" w:rsidR="005C69AE" w:rsidRPr="007431ED" w:rsidRDefault="005C69AE" w:rsidP="004A5653">
      <w:pPr>
        <w:jc w:val="both"/>
        <w:rPr>
          <w:rFonts w:ascii="Arial" w:hAnsi="Arial" w:cs="Arial"/>
        </w:rPr>
      </w:pPr>
    </w:p>
    <w:p w14:paraId="1DDF1555" w14:textId="77777777" w:rsidR="005C69AE" w:rsidRPr="00832C92" w:rsidRDefault="00D06506" w:rsidP="004A5653">
      <w:pPr>
        <w:jc w:val="both"/>
        <w:rPr>
          <w:rFonts w:ascii="Arial" w:hAnsi="Arial" w:cs="Arial"/>
          <w:i/>
          <w:iCs/>
        </w:rPr>
      </w:pPr>
      <w:r w:rsidRPr="00832C92">
        <w:rPr>
          <w:rFonts w:ascii="Arial" w:hAnsi="Arial" w:cs="Arial"/>
          <w:i/>
          <w:iCs/>
        </w:rPr>
        <w:t>Employee survey</w:t>
      </w:r>
    </w:p>
    <w:p w14:paraId="12422524" w14:textId="77777777" w:rsidR="005C69AE" w:rsidRPr="007431ED" w:rsidRDefault="00D06506" w:rsidP="004A5653">
      <w:pPr>
        <w:pStyle w:val="ListParagraph"/>
        <w:numPr>
          <w:ilvl w:val="0"/>
          <w:numId w:val="15"/>
        </w:numPr>
        <w:spacing w:after="0" w:line="240" w:lineRule="auto"/>
        <w:jc w:val="both"/>
        <w:rPr>
          <w:rFonts w:ascii="Arial" w:hAnsi="Arial" w:cs="Arial"/>
        </w:rPr>
      </w:pPr>
      <w:r w:rsidRPr="007431ED">
        <w:rPr>
          <w:rFonts w:ascii="Arial" w:hAnsi="Arial" w:cs="Arial"/>
        </w:rPr>
        <w:t>It was very encouraging to see that 23% of staff were already working flexibly be</w:t>
      </w:r>
      <w:r w:rsidRPr="007431ED">
        <w:rPr>
          <w:rFonts w:ascii="Arial" w:hAnsi="Arial" w:cs="Arial"/>
        </w:rPr>
        <w:t xml:space="preserve">fore the </w:t>
      </w:r>
      <w:r w:rsidR="003A38F3">
        <w:rPr>
          <w:rFonts w:ascii="Arial" w:hAnsi="Arial" w:cs="Arial"/>
        </w:rPr>
        <w:t>policy</w:t>
      </w:r>
      <w:r w:rsidR="00BA3212">
        <w:rPr>
          <w:rFonts w:ascii="Arial" w:hAnsi="Arial" w:cs="Arial"/>
        </w:rPr>
        <w:t xml:space="preserve"> and procedure</w:t>
      </w:r>
      <w:r w:rsidRPr="007431ED">
        <w:rPr>
          <w:rFonts w:ascii="Arial" w:hAnsi="Arial" w:cs="Arial"/>
        </w:rPr>
        <w:t xml:space="preserve"> was launched and 61% of staff were able to carry out their role in a more flexible way after the launch of this policy in Nov 2021.</w:t>
      </w:r>
    </w:p>
    <w:p w14:paraId="0E977F97" w14:textId="77777777" w:rsidR="005C69AE" w:rsidRPr="007431ED" w:rsidRDefault="00D06506" w:rsidP="004A5653">
      <w:pPr>
        <w:pStyle w:val="ListParagraph"/>
        <w:numPr>
          <w:ilvl w:val="0"/>
          <w:numId w:val="15"/>
        </w:numPr>
        <w:spacing w:after="0" w:line="240" w:lineRule="auto"/>
        <w:jc w:val="both"/>
        <w:rPr>
          <w:rFonts w:ascii="Arial" w:hAnsi="Arial" w:cs="Arial"/>
        </w:rPr>
      </w:pPr>
      <w:r w:rsidRPr="007431ED">
        <w:rPr>
          <w:rFonts w:ascii="Arial" w:hAnsi="Arial" w:cs="Arial"/>
        </w:rPr>
        <w:t xml:space="preserve">It was also surprising to </w:t>
      </w:r>
      <w:r w:rsidR="00FA196A" w:rsidRPr="007431ED">
        <w:rPr>
          <w:rFonts w:ascii="Arial" w:hAnsi="Arial" w:cs="Arial"/>
        </w:rPr>
        <w:t>see</w:t>
      </w:r>
      <w:r w:rsidRPr="007431ED">
        <w:rPr>
          <w:rFonts w:ascii="Arial" w:hAnsi="Arial" w:cs="Arial"/>
        </w:rPr>
        <w:t xml:space="preserve"> that 6% of staff had no support to carry out their role in a flexible way and 4% were not sure on this matter.  Also, </w:t>
      </w:r>
      <w:r w:rsidR="00832C92" w:rsidRPr="007431ED">
        <w:rPr>
          <w:rFonts w:ascii="Arial" w:hAnsi="Arial" w:cs="Arial"/>
        </w:rPr>
        <w:t>it</w:t>
      </w:r>
      <w:r w:rsidRPr="007431ED">
        <w:rPr>
          <w:rFonts w:ascii="Arial" w:hAnsi="Arial" w:cs="Arial"/>
        </w:rPr>
        <w:t xml:space="preserve"> was </w:t>
      </w:r>
      <w:r w:rsidR="00FA196A" w:rsidRPr="007431ED">
        <w:rPr>
          <w:rFonts w:ascii="Arial" w:hAnsi="Arial" w:cs="Arial"/>
        </w:rPr>
        <w:t>helpful</w:t>
      </w:r>
      <w:r w:rsidRPr="007431ED">
        <w:rPr>
          <w:rFonts w:ascii="Arial" w:hAnsi="Arial" w:cs="Arial"/>
        </w:rPr>
        <w:t xml:space="preserve"> to learn that for 6% of </w:t>
      </w:r>
      <w:r w:rsidR="00FA196A" w:rsidRPr="007431ED">
        <w:rPr>
          <w:rFonts w:ascii="Arial" w:hAnsi="Arial" w:cs="Arial"/>
        </w:rPr>
        <w:t>staff, flexibility</w:t>
      </w:r>
      <w:r w:rsidRPr="007431ED">
        <w:rPr>
          <w:rFonts w:ascii="Arial" w:hAnsi="Arial" w:cs="Arial"/>
        </w:rPr>
        <w:t xml:space="preserve"> did not apply to their role and reinforces our understanding that “one size doe</w:t>
      </w:r>
      <w:r w:rsidRPr="007431ED">
        <w:rPr>
          <w:rFonts w:ascii="Arial" w:hAnsi="Arial" w:cs="Arial"/>
        </w:rPr>
        <w:t xml:space="preserve">s not </w:t>
      </w:r>
      <w:r w:rsidR="00FA196A" w:rsidRPr="007431ED">
        <w:rPr>
          <w:rFonts w:ascii="Arial" w:hAnsi="Arial" w:cs="Arial"/>
        </w:rPr>
        <w:t>fit</w:t>
      </w:r>
      <w:r w:rsidRPr="007431ED">
        <w:rPr>
          <w:rFonts w:ascii="Arial" w:hAnsi="Arial" w:cs="Arial"/>
        </w:rPr>
        <w:t xml:space="preserve"> all”.</w:t>
      </w:r>
    </w:p>
    <w:p w14:paraId="65068F75" w14:textId="77777777" w:rsidR="005C69AE" w:rsidRPr="007431ED" w:rsidRDefault="005C69AE" w:rsidP="004A5653">
      <w:pPr>
        <w:jc w:val="both"/>
        <w:rPr>
          <w:rFonts w:ascii="Arial" w:hAnsi="Arial" w:cs="Arial"/>
          <w:u w:val="single"/>
        </w:rPr>
      </w:pPr>
    </w:p>
    <w:p w14:paraId="47BA5FE8" w14:textId="77777777" w:rsidR="005C69AE" w:rsidRPr="007431ED" w:rsidRDefault="00D06506" w:rsidP="004A5653">
      <w:pPr>
        <w:jc w:val="both"/>
        <w:rPr>
          <w:rFonts w:ascii="Arial" w:hAnsi="Arial" w:cs="Arial"/>
        </w:rPr>
      </w:pPr>
      <w:r w:rsidRPr="007431ED">
        <w:rPr>
          <w:rFonts w:ascii="Arial" w:hAnsi="Arial" w:cs="Arial"/>
          <w:noProof/>
        </w:rPr>
        <w:drawing>
          <wp:inline distT="0" distB="0" distL="0" distR="0" wp14:anchorId="5DC082E8" wp14:editId="3D6AEE99">
            <wp:extent cx="6479540" cy="2924175"/>
            <wp:effectExtent l="0" t="0" r="0" b="9525"/>
            <wp:docPr id="7" name="Picture 6">
              <a:extLst xmlns:a="http://schemas.openxmlformats.org/drawingml/2006/main">
                <a:ext uri="{FF2B5EF4-FFF2-40B4-BE49-F238E27FC236}">
                  <a16:creationId xmlns:a16="http://schemas.microsoft.com/office/drawing/2014/main" id="{CA3F1F58-824D-4914-8F88-3B979DEA5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249899" name="Picture 6">
                      <a:extLst>
                        <a:ext uri="{FF2B5EF4-FFF2-40B4-BE49-F238E27FC236}">
                          <a16:creationId xmlns:a16="http://schemas.microsoft.com/office/drawing/2014/main" id="{CA3F1F58-824D-4914-8F88-3B979DEA5833}"/>
                        </a:ext>
                      </a:extLst>
                    </pic:cNvPr>
                    <pic:cNvPicPr>
                      <a:picLocks noChangeAspect="1"/>
                    </pic:cNvPicPr>
                  </pic:nvPicPr>
                  <pic:blipFill>
                    <a:blip r:embed="rId8"/>
                    <a:stretch>
                      <a:fillRect/>
                    </a:stretch>
                  </pic:blipFill>
                  <pic:spPr>
                    <a:xfrm>
                      <a:off x="0" y="0"/>
                      <a:ext cx="6479540" cy="2924175"/>
                    </a:xfrm>
                    <a:prstGeom prst="rect">
                      <a:avLst/>
                    </a:prstGeom>
                  </pic:spPr>
                </pic:pic>
              </a:graphicData>
            </a:graphic>
          </wp:inline>
        </w:drawing>
      </w:r>
    </w:p>
    <w:p w14:paraId="53FE3068" w14:textId="77777777" w:rsidR="005C69AE" w:rsidRPr="00832C92" w:rsidRDefault="00D06506" w:rsidP="004A5653">
      <w:pPr>
        <w:jc w:val="both"/>
        <w:rPr>
          <w:rFonts w:ascii="Arial" w:hAnsi="Arial" w:cs="Arial"/>
          <w:i/>
          <w:iCs/>
        </w:rPr>
      </w:pPr>
      <w:r w:rsidRPr="00832C92">
        <w:rPr>
          <w:rFonts w:ascii="Arial" w:hAnsi="Arial" w:cs="Arial"/>
          <w:i/>
          <w:iCs/>
        </w:rPr>
        <w:t>Manager survey</w:t>
      </w:r>
    </w:p>
    <w:p w14:paraId="5993D98D" w14:textId="77777777" w:rsidR="005C69AE" w:rsidRPr="007431ED" w:rsidRDefault="00D06506" w:rsidP="004A5653">
      <w:pPr>
        <w:pStyle w:val="ListParagraph"/>
        <w:numPr>
          <w:ilvl w:val="0"/>
          <w:numId w:val="16"/>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 xml:space="preserve">It was very encouraging to see that one third of managers and their teams were already working flexibly before the </w:t>
      </w:r>
      <w:r w:rsidR="00FA196A" w:rsidRPr="007431ED">
        <w:rPr>
          <w:rFonts w:ascii="Arial" w:hAnsi="Arial" w:cs="Arial"/>
          <w:color w:val="000000" w:themeColor="text1"/>
        </w:rPr>
        <w:t>policy</w:t>
      </w:r>
      <w:r w:rsidRPr="007431ED">
        <w:rPr>
          <w:rFonts w:ascii="Arial" w:hAnsi="Arial" w:cs="Arial"/>
          <w:color w:val="000000" w:themeColor="text1"/>
        </w:rPr>
        <w:t xml:space="preserve"> was launched and 62% of managers were able to support their teams to deliver their service </w:t>
      </w:r>
      <w:r w:rsidR="00F079D5">
        <w:rPr>
          <w:rFonts w:ascii="Arial" w:hAnsi="Arial" w:cs="Arial"/>
          <w:color w:val="000000" w:themeColor="text1"/>
        </w:rPr>
        <w:t xml:space="preserve">in a </w:t>
      </w:r>
      <w:r w:rsidRPr="007431ED">
        <w:rPr>
          <w:rFonts w:ascii="Arial" w:hAnsi="Arial" w:cs="Arial"/>
          <w:color w:val="000000" w:themeColor="text1"/>
        </w:rPr>
        <w:t>more</w:t>
      </w:r>
      <w:r w:rsidRPr="007431ED">
        <w:rPr>
          <w:rFonts w:ascii="Arial" w:hAnsi="Arial" w:cs="Arial"/>
          <w:color w:val="000000" w:themeColor="text1"/>
        </w:rPr>
        <w:t xml:space="preserve"> flexible way after the launch of </w:t>
      </w:r>
      <w:r w:rsidR="00FA196A" w:rsidRPr="007431ED">
        <w:rPr>
          <w:rFonts w:ascii="Arial" w:hAnsi="Arial" w:cs="Arial"/>
          <w:color w:val="000000" w:themeColor="text1"/>
        </w:rPr>
        <w:t>the</w:t>
      </w:r>
      <w:r w:rsidRPr="007431ED">
        <w:rPr>
          <w:rFonts w:ascii="Arial" w:hAnsi="Arial" w:cs="Arial"/>
          <w:color w:val="000000" w:themeColor="text1"/>
        </w:rPr>
        <w:t xml:space="preserve"> policy in Nov 2021. 16% of managers have also seen an increase in request</w:t>
      </w:r>
      <w:r w:rsidR="006E4A79">
        <w:rPr>
          <w:rFonts w:ascii="Arial" w:hAnsi="Arial" w:cs="Arial"/>
          <w:color w:val="000000" w:themeColor="text1"/>
        </w:rPr>
        <w:t>s</w:t>
      </w:r>
      <w:r w:rsidRPr="007431ED">
        <w:rPr>
          <w:rFonts w:ascii="Arial" w:hAnsi="Arial" w:cs="Arial"/>
          <w:color w:val="000000" w:themeColor="text1"/>
        </w:rPr>
        <w:t xml:space="preserve"> to work more flexibly.</w:t>
      </w:r>
    </w:p>
    <w:p w14:paraId="180DD2E9" w14:textId="77777777" w:rsidR="005C69AE" w:rsidRPr="007431ED" w:rsidRDefault="00D06506" w:rsidP="004A5653">
      <w:pPr>
        <w:pStyle w:val="ListParagraph"/>
        <w:numPr>
          <w:ilvl w:val="0"/>
          <w:numId w:val="16"/>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 xml:space="preserve">Only 6% of managers </w:t>
      </w:r>
      <w:r w:rsidR="004A5653">
        <w:rPr>
          <w:rFonts w:ascii="Arial" w:hAnsi="Arial" w:cs="Arial"/>
          <w:color w:val="000000" w:themeColor="text1"/>
        </w:rPr>
        <w:t xml:space="preserve">felt they </w:t>
      </w:r>
      <w:r w:rsidRPr="007431ED">
        <w:rPr>
          <w:rFonts w:ascii="Arial" w:hAnsi="Arial" w:cs="Arial"/>
          <w:color w:val="000000" w:themeColor="text1"/>
        </w:rPr>
        <w:t xml:space="preserve">were unable to support </w:t>
      </w:r>
      <w:r w:rsidR="003A38F3">
        <w:rPr>
          <w:rFonts w:ascii="Arial" w:hAnsi="Arial" w:cs="Arial"/>
          <w:color w:val="000000" w:themeColor="text1"/>
        </w:rPr>
        <w:t xml:space="preserve">their </w:t>
      </w:r>
      <w:r w:rsidRPr="007431ED">
        <w:rPr>
          <w:rFonts w:ascii="Arial" w:hAnsi="Arial" w:cs="Arial"/>
          <w:color w:val="000000" w:themeColor="text1"/>
        </w:rPr>
        <w:t>team</w:t>
      </w:r>
      <w:r w:rsidR="003A38F3">
        <w:rPr>
          <w:rFonts w:ascii="Arial" w:hAnsi="Arial" w:cs="Arial"/>
          <w:color w:val="000000" w:themeColor="text1"/>
        </w:rPr>
        <w:t>s</w:t>
      </w:r>
      <w:r w:rsidRPr="007431ED">
        <w:rPr>
          <w:rFonts w:ascii="Arial" w:hAnsi="Arial" w:cs="Arial"/>
          <w:color w:val="000000" w:themeColor="text1"/>
        </w:rPr>
        <w:t xml:space="preserve"> with</w:t>
      </w:r>
      <w:r w:rsidR="004A5653">
        <w:rPr>
          <w:rFonts w:ascii="Arial" w:hAnsi="Arial" w:cs="Arial"/>
          <w:color w:val="000000" w:themeColor="text1"/>
        </w:rPr>
        <w:t xml:space="preserve"> working flexibly practices</w:t>
      </w:r>
      <w:r w:rsidR="004A5653" w:rsidRPr="007431ED">
        <w:rPr>
          <w:rFonts w:ascii="Arial" w:hAnsi="Arial" w:cs="Arial"/>
          <w:color w:val="000000" w:themeColor="text1"/>
        </w:rPr>
        <w:t xml:space="preserve"> as</w:t>
      </w:r>
      <w:r w:rsidRPr="007431ED">
        <w:rPr>
          <w:rFonts w:ascii="Arial" w:hAnsi="Arial" w:cs="Arial"/>
          <w:color w:val="000000" w:themeColor="text1"/>
        </w:rPr>
        <w:t xml:space="preserve"> there are service delivery constants not conducive to apply this policy in practice.</w:t>
      </w:r>
    </w:p>
    <w:p w14:paraId="65610291" w14:textId="77777777" w:rsidR="0060208B" w:rsidRPr="007431ED" w:rsidRDefault="00D06506" w:rsidP="004A5653">
      <w:pPr>
        <w:pStyle w:val="ListParagraph"/>
        <w:numPr>
          <w:ilvl w:val="0"/>
          <w:numId w:val="16"/>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 xml:space="preserve">17% of managers reported seeing an increase in </w:t>
      </w:r>
      <w:r w:rsidR="003A38F3">
        <w:rPr>
          <w:rFonts w:ascii="Arial" w:hAnsi="Arial" w:cs="Arial"/>
          <w:color w:val="000000" w:themeColor="text1"/>
        </w:rPr>
        <w:t>f</w:t>
      </w:r>
      <w:r w:rsidRPr="007431ED">
        <w:rPr>
          <w:rFonts w:ascii="Arial" w:hAnsi="Arial" w:cs="Arial"/>
          <w:color w:val="000000" w:themeColor="text1"/>
        </w:rPr>
        <w:t xml:space="preserve">lexible </w:t>
      </w:r>
      <w:r w:rsidR="003A38F3">
        <w:rPr>
          <w:rFonts w:ascii="Arial" w:hAnsi="Arial" w:cs="Arial"/>
          <w:color w:val="000000" w:themeColor="text1"/>
        </w:rPr>
        <w:t>w</w:t>
      </w:r>
      <w:r w:rsidRPr="007431ED">
        <w:rPr>
          <w:rFonts w:ascii="Arial" w:hAnsi="Arial" w:cs="Arial"/>
          <w:color w:val="000000" w:themeColor="text1"/>
        </w:rPr>
        <w:t>orking requests</w:t>
      </w:r>
      <w:r w:rsidR="003A38F3">
        <w:rPr>
          <w:rFonts w:ascii="Arial" w:hAnsi="Arial" w:cs="Arial"/>
          <w:color w:val="000000" w:themeColor="text1"/>
        </w:rPr>
        <w:t>.</w:t>
      </w:r>
    </w:p>
    <w:p w14:paraId="55AC7148" w14:textId="77777777" w:rsidR="005C69AE" w:rsidRPr="007431ED" w:rsidRDefault="00D06506" w:rsidP="004A5653">
      <w:pPr>
        <w:shd w:val="clear" w:color="auto" w:fill="FFFFFF"/>
        <w:autoSpaceDE w:val="0"/>
        <w:autoSpaceDN w:val="0"/>
        <w:adjustRightInd w:val="0"/>
        <w:jc w:val="both"/>
        <w:rPr>
          <w:rFonts w:ascii="Arial" w:eastAsiaTheme="minorHAnsi" w:hAnsi="Arial" w:cs="Arial"/>
          <w:color w:val="000000" w:themeColor="text1"/>
        </w:rPr>
      </w:pPr>
      <w:r w:rsidRPr="007431ED">
        <w:rPr>
          <w:rFonts w:ascii="Arial" w:eastAsiaTheme="minorHAnsi" w:hAnsi="Arial" w:cs="Arial"/>
          <w:noProof/>
          <w:color w:val="000000" w:themeColor="text1"/>
        </w:rPr>
        <w:lastRenderedPageBreak/>
        <w:drawing>
          <wp:inline distT="0" distB="0" distL="0" distR="0" wp14:anchorId="4A504823" wp14:editId="04EC376B">
            <wp:extent cx="6479540" cy="2055495"/>
            <wp:effectExtent l="0" t="0" r="0" b="1905"/>
            <wp:docPr id="9" name="Picture 8">
              <a:extLst xmlns:a="http://schemas.openxmlformats.org/drawingml/2006/main">
                <a:ext uri="{FF2B5EF4-FFF2-40B4-BE49-F238E27FC236}">
                  <a16:creationId xmlns:a16="http://schemas.microsoft.com/office/drawing/2014/main" id="{33B7C5CA-642E-42FB-A61E-6513CA3A0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211044" name="Picture 8">
                      <a:extLst>
                        <a:ext uri="{FF2B5EF4-FFF2-40B4-BE49-F238E27FC236}">
                          <a16:creationId xmlns:a16="http://schemas.microsoft.com/office/drawing/2014/main" id="{33B7C5CA-642E-42FB-A61E-6513CA3A015D}"/>
                        </a:ext>
                      </a:extLst>
                    </pic:cNvPr>
                    <pic:cNvPicPr>
                      <a:picLocks noChangeAspect="1"/>
                    </pic:cNvPicPr>
                  </pic:nvPicPr>
                  <pic:blipFill>
                    <a:blip r:embed="rId9"/>
                    <a:stretch>
                      <a:fillRect/>
                    </a:stretch>
                  </pic:blipFill>
                  <pic:spPr>
                    <a:xfrm>
                      <a:off x="0" y="0"/>
                      <a:ext cx="6479540" cy="2055495"/>
                    </a:xfrm>
                    <a:prstGeom prst="rect">
                      <a:avLst/>
                    </a:prstGeom>
                  </pic:spPr>
                </pic:pic>
              </a:graphicData>
            </a:graphic>
          </wp:inline>
        </w:drawing>
      </w:r>
    </w:p>
    <w:p w14:paraId="5382B39E" w14:textId="77777777" w:rsidR="005C69AE" w:rsidRPr="007431ED" w:rsidRDefault="00D06506" w:rsidP="004A5653">
      <w:pPr>
        <w:shd w:val="clear" w:color="auto" w:fill="FFFFFF"/>
        <w:autoSpaceDE w:val="0"/>
        <w:autoSpaceDN w:val="0"/>
        <w:adjustRightInd w:val="0"/>
        <w:jc w:val="both"/>
        <w:rPr>
          <w:rFonts w:ascii="Arial" w:eastAsiaTheme="minorHAnsi" w:hAnsi="Arial" w:cs="Arial"/>
          <w:color w:val="000000" w:themeColor="text1"/>
        </w:rPr>
      </w:pPr>
      <w:r w:rsidRPr="007431ED">
        <w:rPr>
          <w:rFonts w:ascii="Arial" w:eastAsiaTheme="minorHAnsi" w:hAnsi="Arial" w:cs="Arial"/>
          <w:noProof/>
          <w:color w:val="000000" w:themeColor="text1"/>
        </w:rPr>
        <w:drawing>
          <wp:inline distT="0" distB="0" distL="0" distR="0" wp14:anchorId="7516A908" wp14:editId="015F9BB6">
            <wp:extent cx="6479540" cy="2085975"/>
            <wp:effectExtent l="0" t="0" r="0" b="9525"/>
            <wp:docPr id="1" name="Picture 6">
              <a:extLst xmlns:a="http://schemas.openxmlformats.org/drawingml/2006/main">
                <a:ext uri="{FF2B5EF4-FFF2-40B4-BE49-F238E27FC236}">
                  <a16:creationId xmlns:a16="http://schemas.microsoft.com/office/drawing/2014/main" id="{9ECC3A1F-228A-499A-8841-4FDCD82DA2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22957" name="Picture 6">
                      <a:extLst>
                        <a:ext uri="{FF2B5EF4-FFF2-40B4-BE49-F238E27FC236}">
                          <a16:creationId xmlns:a16="http://schemas.microsoft.com/office/drawing/2014/main" id="{9ECC3A1F-228A-499A-8841-4FDCD82DA244}"/>
                        </a:ext>
                      </a:extLst>
                    </pic:cNvPr>
                    <pic:cNvPicPr>
                      <a:picLocks noChangeAspect="1"/>
                    </pic:cNvPicPr>
                  </pic:nvPicPr>
                  <pic:blipFill>
                    <a:blip r:embed="rId10"/>
                    <a:stretch>
                      <a:fillRect/>
                    </a:stretch>
                  </pic:blipFill>
                  <pic:spPr>
                    <a:xfrm>
                      <a:off x="0" y="0"/>
                      <a:ext cx="6479540" cy="2085975"/>
                    </a:xfrm>
                    <a:prstGeom prst="rect">
                      <a:avLst/>
                    </a:prstGeom>
                  </pic:spPr>
                </pic:pic>
              </a:graphicData>
            </a:graphic>
          </wp:inline>
        </w:drawing>
      </w:r>
    </w:p>
    <w:p w14:paraId="583193C8" w14:textId="77777777" w:rsidR="004A5653" w:rsidRDefault="004A5653" w:rsidP="004A5653">
      <w:pPr>
        <w:shd w:val="clear" w:color="auto" w:fill="FFFFFF"/>
        <w:autoSpaceDE w:val="0"/>
        <w:autoSpaceDN w:val="0"/>
        <w:adjustRightInd w:val="0"/>
        <w:jc w:val="both"/>
        <w:rPr>
          <w:rFonts w:ascii="Arial" w:eastAsiaTheme="minorHAnsi" w:hAnsi="Arial" w:cs="Arial"/>
          <w:color w:val="000000" w:themeColor="text1"/>
          <w:u w:val="single"/>
        </w:rPr>
      </w:pPr>
    </w:p>
    <w:p w14:paraId="00FF4244" w14:textId="77777777" w:rsidR="005C69AE" w:rsidRPr="007431ED" w:rsidRDefault="00D06506" w:rsidP="004A5653">
      <w:pPr>
        <w:shd w:val="clear" w:color="auto" w:fill="FFFFFF"/>
        <w:autoSpaceDE w:val="0"/>
        <w:autoSpaceDN w:val="0"/>
        <w:adjustRightInd w:val="0"/>
        <w:jc w:val="both"/>
        <w:rPr>
          <w:rFonts w:ascii="Arial" w:eastAsiaTheme="minorHAnsi" w:hAnsi="Arial" w:cs="Arial"/>
          <w:color w:val="000000" w:themeColor="text1"/>
          <w:u w:val="single"/>
        </w:rPr>
      </w:pPr>
      <w:r w:rsidRPr="007431ED">
        <w:rPr>
          <w:rFonts w:ascii="Arial" w:eastAsiaTheme="minorHAnsi" w:hAnsi="Arial" w:cs="Arial"/>
          <w:color w:val="000000" w:themeColor="text1"/>
          <w:u w:val="single"/>
        </w:rPr>
        <w:t>Feedback from leadership and management sessions</w:t>
      </w:r>
    </w:p>
    <w:p w14:paraId="5B9DDFAD" w14:textId="77777777" w:rsidR="004A5653" w:rsidRDefault="004A5653" w:rsidP="004A5653">
      <w:pPr>
        <w:shd w:val="clear" w:color="auto" w:fill="FFFFFF"/>
        <w:autoSpaceDE w:val="0"/>
        <w:autoSpaceDN w:val="0"/>
        <w:adjustRightInd w:val="0"/>
        <w:jc w:val="both"/>
        <w:rPr>
          <w:rFonts w:ascii="Arial" w:eastAsiaTheme="minorHAnsi" w:hAnsi="Arial" w:cs="Arial"/>
        </w:rPr>
      </w:pPr>
    </w:p>
    <w:p w14:paraId="529AD9CC" w14:textId="77777777" w:rsidR="005C69AE" w:rsidRPr="00832C92" w:rsidRDefault="00D06506" w:rsidP="004A5653">
      <w:pPr>
        <w:shd w:val="clear" w:color="auto" w:fill="FFFFFF"/>
        <w:autoSpaceDE w:val="0"/>
        <w:autoSpaceDN w:val="0"/>
        <w:adjustRightInd w:val="0"/>
        <w:jc w:val="both"/>
        <w:rPr>
          <w:rFonts w:ascii="Arial" w:eastAsiaTheme="minorHAnsi" w:hAnsi="Arial" w:cs="Arial"/>
        </w:rPr>
      </w:pPr>
      <w:r w:rsidRPr="00832C92">
        <w:rPr>
          <w:rFonts w:ascii="Arial" w:eastAsiaTheme="minorHAnsi" w:hAnsi="Arial" w:cs="Arial"/>
        </w:rPr>
        <w:t xml:space="preserve">Between January and April 2022, the Skills, Learning &amp; Development </w:t>
      </w:r>
      <w:r w:rsidR="003A38F3">
        <w:rPr>
          <w:rFonts w:ascii="Arial" w:eastAsiaTheme="minorHAnsi" w:hAnsi="Arial" w:cs="Arial"/>
        </w:rPr>
        <w:t>service</w:t>
      </w:r>
      <w:r w:rsidRPr="00832C92">
        <w:rPr>
          <w:rFonts w:ascii="Arial" w:eastAsiaTheme="minorHAnsi" w:hAnsi="Arial" w:cs="Arial"/>
        </w:rPr>
        <w:t xml:space="preserve"> asked delegates participating in leadership and management training sessions to provide their views on the working flexibly policy and whether this has supported their services in t</w:t>
      </w:r>
      <w:r w:rsidRPr="00832C92">
        <w:rPr>
          <w:rFonts w:ascii="Arial" w:eastAsiaTheme="minorHAnsi" w:hAnsi="Arial" w:cs="Arial"/>
        </w:rPr>
        <w:t>heir delivery and benefited their staff</w:t>
      </w:r>
      <w:r w:rsidR="005322AB">
        <w:rPr>
          <w:rFonts w:ascii="Arial" w:eastAsiaTheme="minorHAnsi" w:hAnsi="Arial" w:cs="Arial"/>
        </w:rPr>
        <w:t>.</w:t>
      </w:r>
      <w:r w:rsidRPr="00832C92">
        <w:rPr>
          <w:rFonts w:ascii="Arial" w:eastAsiaTheme="minorHAnsi" w:hAnsi="Arial" w:cs="Arial"/>
        </w:rPr>
        <w:t xml:space="preserve"> </w:t>
      </w:r>
      <w:r w:rsidR="005322AB">
        <w:rPr>
          <w:rFonts w:ascii="Arial" w:eastAsiaTheme="minorHAnsi" w:hAnsi="Arial" w:cs="Arial"/>
        </w:rPr>
        <w:t>T</w:t>
      </w:r>
      <w:r w:rsidRPr="00832C92">
        <w:rPr>
          <w:rFonts w:ascii="Arial" w:eastAsiaTheme="minorHAnsi" w:hAnsi="Arial" w:cs="Arial"/>
        </w:rPr>
        <w:t>heir response</w:t>
      </w:r>
      <w:r w:rsidR="005322AB">
        <w:rPr>
          <w:rFonts w:ascii="Arial" w:eastAsiaTheme="minorHAnsi" w:hAnsi="Arial" w:cs="Arial"/>
        </w:rPr>
        <w:t>s</w:t>
      </w:r>
      <w:r w:rsidRPr="00832C92">
        <w:rPr>
          <w:rFonts w:ascii="Arial" w:eastAsiaTheme="minorHAnsi" w:hAnsi="Arial" w:cs="Arial"/>
        </w:rPr>
        <w:t xml:space="preserve"> in summary </w:t>
      </w:r>
      <w:r w:rsidR="007431ED" w:rsidRPr="00832C92">
        <w:rPr>
          <w:rFonts w:ascii="Arial" w:eastAsiaTheme="minorHAnsi" w:hAnsi="Arial" w:cs="Arial"/>
        </w:rPr>
        <w:t>were</w:t>
      </w:r>
      <w:r w:rsidRPr="00832C92">
        <w:rPr>
          <w:rFonts w:ascii="Arial" w:eastAsiaTheme="minorHAnsi" w:hAnsi="Arial" w:cs="Arial"/>
        </w:rPr>
        <w:t xml:space="preserve"> as follows:</w:t>
      </w:r>
    </w:p>
    <w:p w14:paraId="19A24645" w14:textId="77777777" w:rsid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Managers felt they had embraced working flexibly throughout the last 2 years and</w:t>
      </w:r>
      <w:r>
        <w:rPr>
          <w:rFonts w:ascii="Arial" w:hAnsi="Arial" w:cs="Arial"/>
        </w:rPr>
        <w:t xml:space="preserve"> recognised</w:t>
      </w:r>
      <w:r w:rsidRPr="00832C92">
        <w:rPr>
          <w:rFonts w:ascii="Arial" w:hAnsi="Arial" w:cs="Arial"/>
        </w:rPr>
        <w:t xml:space="preserve"> that staff had adapted their home life around this. </w:t>
      </w:r>
    </w:p>
    <w:p w14:paraId="016E92C5" w14:textId="77777777" w:rsidR="00FA196A"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It was seen that some staff felt they found working from home more productive, and in one case life changing as they struggled to commute owing to their disability.</w:t>
      </w:r>
    </w:p>
    <w:p w14:paraId="0A0150E8"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 xml:space="preserve">Generally positive </w:t>
      </w:r>
      <w:r w:rsidR="00832C92">
        <w:rPr>
          <w:rFonts w:ascii="Arial" w:hAnsi="Arial" w:cs="Arial"/>
        </w:rPr>
        <w:t xml:space="preserve">response </w:t>
      </w:r>
      <w:r w:rsidRPr="00832C92">
        <w:rPr>
          <w:rFonts w:ascii="Arial" w:hAnsi="Arial" w:cs="Arial"/>
        </w:rPr>
        <w:t>about bei</w:t>
      </w:r>
      <w:r w:rsidRPr="00832C92">
        <w:rPr>
          <w:rFonts w:ascii="Arial" w:hAnsi="Arial" w:cs="Arial"/>
        </w:rPr>
        <w:t>ng able to informally allow flexibility around start and end times to the day to meet caring needs</w:t>
      </w:r>
      <w:r w:rsidR="00832C92">
        <w:rPr>
          <w:rFonts w:ascii="Arial" w:hAnsi="Arial" w:cs="Arial"/>
        </w:rPr>
        <w:t>.</w:t>
      </w:r>
    </w:p>
    <w:p w14:paraId="6F8996BE"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Pr>
          <w:rFonts w:ascii="Arial" w:hAnsi="Arial" w:cs="Arial"/>
        </w:rPr>
        <w:t>Managers felt</w:t>
      </w:r>
      <w:r w:rsidRPr="00832C92">
        <w:rPr>
          <w:rFonts w:ascii="Arial" w:hAnsi="Arial" w:cs="Arial"/>
        </w:rPr>
        <w:t xml:space="preserve"> </w:t>
      </w:r>
      <w:r w:rsidR="006723CB">
        <w:rPr>
          <w:rFonts w:ascii="Arial" w:hAnsi="Arial" w:cs="Arial"/>
        </w:rPr>
        <w:t>the application of the policy</w:t>
      </w:r>
      <w:r w:rsidRPr="00832C92">
        <w:rPr>
          <w:rFonts w:ascii="Arial" w:hAnsi="Arial" w:cs="Arial"/>
        </w:rPr>
        <w:t xml:space="preserve"> will help with recruitment and retention</w:t>
      </w:r>
      <w:r>
        <w:rPr>
          <w:rFonts w:ascii="Arial" w:hAnsi="Arial" w:cs="Arial"/>
        </w:rPr>
        <w:t>.</w:t>
      </w:r>
    </w:p>
    <w:p w14:paraId="0C68E0CA"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Pr>
          <w:rFonts w:ascii="Arial" w:hAnsi="Arial" w:cs="Arial"/>
        </w:rPr>
        <w:t>Delegates advised t</w:t>
      </w:r>
      <w:r w:rsidRPr="00832C92">
        <w:rPr>
          <w:rFonts w:ascii="Arial" w:hAnsi="Arial" w:cs="Arial"/>
        </w:rPr>
        <w:t xml:space="preserve">here is also a </w:t>
      </w:r>
      <w:r w:rsidR="00E4373D">
        <w:rPr>
          <w:rFonts w:ascii="Arial" w:hAnsi="Arial" w:cs="Arial"/>
        </w:rPr>
        <w:t>requirement</w:t>
      </w:r>
      <w:r w:rsidRPr="00832C92">
        <w:rPr>
          <w:rFonts w:ascii="Arial" w:hAnsi="Arial" w:cs="Arial"/>
        </w:rPr>
        <w:t xml:space="preserve"> to focus on business nee</w:t>
      </w:r>
      <w:r w:rsidRPr="00832C92">
        <w:rPr>
          <w:rFonts w:ascii="Arial" w:hAnsi="Arial" w:cs="Arial"/>
        </w:rPr>
        <w:t xml:space="preserve">d. </w:t>
      </w:r>
    </w:p>
    <w:p w14:paraId="2E845484"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Managers spoken to had</w:t>
      </w:r>
      <w:r w:rsidR="006723CB">
        <w:rPr>
          <w:rFonts w:ascii="Arial" w:hAnsi="Arial" w:cs="Arial"/>
        </w:rPr>
        <w:t xml:space="preserve"> generally</w:t>
      </w:r>
      <w:r w:rsidRPr="00832C92">
        <w:rPr>
          <w:rFonts w:ascii="Arial" w:hAnsi="Arial" w:cs="Arial"/>
        </w:rPr>
        <w:t xml:space="preserve"> not seen an increase in flexible working requests.</w:t>
      </w:r>
    </w:p>
    <w:p w14:paraId="25AB0919"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Pr>
          <w:rFonts w:ascii="Arial" w:hAnsi="Arial" w:cs="Arial"/>
        </w:rPr>
        <w:t>Staff</w:t>
      </w:r>
      <w:r w:rsidRPr="00832C92">
        <w:rPr>
          <w:rFonts w:ascii="Arial" w:hAnsi="Arial" w:cs="Arial"/>
        </w:rPr>
        <w:t xml:space="preserve"> understand the policy and understand the procedure involved in</w:t>
      </w:r>
      <w:r>
        <w:rPr>
          <w:rFonts w:ascii="Arial" w:hAnsi="Arial" w:cs="Arial"/>
        </w:rPr>
        <w:t xml:space="preserve"> making</w:t>
      </w:r>
      <w:r w:rsidRPr="00832C92">
        <w:rPr>
          <w:rFonts w:ascii="Arial" w:hAnsi="Arial" w:cs="Arial"/>
        </w:rPr>
        <w:t xml:space="preserve"> flexible working requests</w:t>
      </w:r>
      <w:r w:rsidR="003A38F3">
        <w:rPr>
          <w:rFonts w:ascii="Arial" w:hAnsi="Arial" w:cs="Arial"/>
        </w:rPr>
        <w:t>.</w:t>
      </w:r>
    </w:p>
    <w:p w14:paraId="2D88BFF4"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Pr>
          <w:rFonts w:ascii="Arial" w:hAnsi="Arial" w:cs="Arial"/>
        </w:rPr>
        <w:t>Small number of</w:t>
      </w:r>
      <w:r w:rsidR="006723CB">
        <w:rPr>
          <w:rFonts w:ascii="Arial" w:hAnsi="Arial" w:cs="Arial"/>
        </w:rPr>
        <w:t xml:space="preserve"> s</w:t>
      </w:r>
      <w:r w:rsidRPr="00832C92">
        <w:rPr>
          <w:rFonts w:ascii="Arial" w:hAnsi="Arial" w:cs="Arial"/>
        </w:rPr>
        <w:t xml:space="preserve">taff had raised they felt they had lost out on the ability to accrue 18 flexi days. </w:t>
      </w:r>
      <w:r w:rsidR="00832C92" w:rsidRPr="00832C92">
        <w:rPr>
          <w:rFonts w:ascii="Arial" w:hAnsi="Arial" w:cs="Arial"/>
        </w:rPr>
        <w:t>Generally,</w:t>
      </w:r>
      <w:r w:rsidRPr="00832C92">
        <w:rPr>
          <w:rFonts w:ascii="Arial" w:hAnsi="Arial" w:cs="Arial"/>
        </w:rPr>
        <w:t xml:space="preserve"> it was felt that the culture had changed around </w:t>
      </w:r>
      <w:r w:rsidR="00E4373D">
        <w:rPr>
          <w:rFonts w:ascii="Arial" w:hAnsi="Arial" w:cs="Arial"/>
        </w:rPr>
        <w:t>time off in lieu</w:t>
      </w:r>
      <w:r w:rsidRPr="00832C92">
        <w:rPr>
          <w:rFonts w:ascii="Arial" w:hAnsi="Arial" w:cs="Arial"/>
        </w:rPr>
        <w:t xml:space="preserve"> in terms of it being service led as opposed to employee led</w:t>
      </w:r>
      <w:r w:rsidR="006723CB">
        <w:rPr>
          <w:rFonts w:ascii="Arial" w:hAnsi="Arial" w:cs="Arial"/>
        </w:rPr>
        <w:t xml:space="preserve"> and this was seen as a positive from a management perspective</w:t>
      </w:r>
      <w:r w:rsidRPr="00832C92">
        <w:rPr>
          <w:rFonts w:ascii="Arial" w:hAnsi="Arial" w:cs="Arial"/>
        </w:rPr>
        <w:t>.</w:t>
      </w:r>
    </w:p>
    <w:p w14:paraId="7238AC22"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 xml:space="preserve">Some </w:t>
      </w:r>
      <w:r w:rsidR="00BF494C">
        <w:rPr>
          <w:rFonts w:ascii="Arial" w:hAnsi="Arial" w:cs="Arial"/>
        </w:rPr>
        <w:t xml:space="preserve">managers needed to reinforce to staff to take </w:t>
      </w:r>
      <w:r w:rsidRPr="00832C92">
        <w:rPr>
          <w:rFonts w:ascii="Arial" w:hAnsi="Arial" w:cs="Arial"/>
        </w:rPr>
        <w:t>regular breaks.</w:t>
      </w:r>
    </w:p>
    <w:p w14:paraId="033092E9" w14:textId="77777777" w:rsidR="0089066D" w:rsidRPr="00832C92" w:rsidRDefault="00D06506" w:rsidP="004A5653">
      <w:pPr>
        <w:pStyle w:val="ListParagraph"/>
        <w:numPr>
          <w:ilvl w:val="0"/>
          <w:numId w:val="18"/>
        </w:numPr>
        <w:shd w:val="clear" w:color="auto" w:fill="FFFFFF"/>
        <w:autoSpaceDE w:val="0"/>
        <w:autoSpaceDN w:val="0"/>
        <w:adjustRightInd w:val="0"/>
        <w:spacing w:after="0" w:line="240" w:lineRule="auto"/>
        <w:jc w:val="both"/>
        <w:rPr>
          <w:rFonts w:ascii="Arial" w:hAnsi="Arial" w:cs="Arial"/>
        </w:rPr>
      </w:pPr>
      <w:r w:rsidRPr="00832C92">
        <w:rPr>
          <w:rFonts w:ascii="Arial" w:hAnsi="Arial" w:cs="Arial"/>
        </w:rPr>
        <w:t>Some managers</w:t>
      </w:r>
      <w:r w:rsidR="00E4373D">
        <w:rPr>
          <w:rFonts w:ascii="Arial" w:hAnsi="Arial" w:cs="Arial"/>
        </w:rPr>
        <w:t xml:space="preserve"> felt</w:t>
      </w:r>
      <w:r w:rsidRPr="00832C92">
        <w:rPr>
          <w:rFonts w:ascii="Arial" w:hAnsi="Arial" w:cs="Arial"/>
        </w:rPr>
        <w:t xml:space="preserve"> </w:t>
      </w:r>
      <w:r w:rsidR="00BF494C">
        <w:rPr>
          <w:rFonts w:ascii="Arial" w:hAnsi="Arial" w:cs="Arial"/>
        </w:rPr>
        <w:t xml:space="preserve">they needed structured rules </w:t>
      </w:r>
      <w:r w:rsidRPr="00832C92">
        <w:rPr>
          <w:rFonts w:ascii="Arial" w:hAnsi="Arial" w:cs="Arial"/>
        </w:rPr>
        <w:t>to apply flexibility.</w:t>
      </w:r>
    </w:p>
    <w:p w14:paraId="7980A02D" w14:textId="77777777" w:rsidR="004A5653" w:rsidRDefault="004A5653" w:rsidP="004A5653">
      <w:pPr>
        <w:shd w:val="clear" w:color="auto" w:fill="FFFFFF"/>
        <w:autoSpaceDE w:val="0"/>
        <w:autoSpaceDN w:val="0"/>
        <w:adjustRightInd w:val="0"/>
        <w:jc w:val="both"/>
        <w:rPr>
          <w:rFonts w:ascii="Arial" w:eastAsiaTheme="minorHAnsi" w:hAnsi="Arial" w:cs="Arial"/>
          <w:u w:val="single"/>
        </w:rPr>
      </w:pPr>
    </w:p>
    <w:p w14:paraId="568DCCA5" w14:textId="77777777" w:rsidR="005C69AE" w:rsidRPr="00832C92" w:rsidRDefault="00D06506" w:rsidP="004A5653">
      <w:pPr>
        <w:shd w:val="clear" w:color="auto" w:fill="FFFFFF"/>
        <w:autoSpaceDE w:val="0"/>
        <w:autoSpaceDN w:val="0"/>
        <w:adjustRightInd w:val="0"/>
        <w:jc w:val="both"/>
        <w:rPr>
          <w:rFonts w:ascii="Arial" w:eastAsiaTheme="minorHAnsi" w:hAnsi="Arial" w:cs="Arial"/>
          <w:u w:val="single"/>
        </w:rPr>
      </w:pPr>
      <w:r>
        <w:rPr>
          <w:rFonts w:ascii="Arial" w:eastAsiaTheme="minorHAnsi" w:hAnsi="Arial" w:cs="Arial"/>
          <w:u w:val="single"/>
        </w:rPr>
        <w:t>Feedback from m</w:t>
      </w:r>
      <w:r w:rsidRPr="00832C92">
        <w:rPr>
          <w:rFonts w:ascii="Arial" w:eastAsiaTheme="minorHAnsi" w:hAnsi="Arial" w:cs="Arial"/>
          <w:u w:val="single"/>
        </w:rPr>
        <w:t>anager stakeholder group</w:t>
      </w:r>
    </w:p>
    <w:p w14:paraId="18F0AEE2" w14:textId="77777777" w:rsidR="004A5653" w:rsidRDefault="004A5653" w:rsidP="004A5653">
      <w:pPr>
        <w:shd w:val="clear" w:color="auto" w:fill="FFFFFF"/>
        <w:autoSpaceDE w:val="0"/>
        <w:autoSpaceDN w:val="0"/>
        <w:adjustRightInd w:val="0"/>
        <w:jc w:val="both"/>
        <w:rPr>
          <w:rFonts w:ascii="Arial" w:eastAsiaTheme="minorHAnsi" w:hAnsi="Arial" w:cs="Arial"/>
        </w:rPr>
      </w:pPr>
    </w:p>
    <w:p w14:paraId="6471DEE1" w14:textId="77777777" w:rsidR="005C69AE" w:rsidRPr="00832C92" w:rsidRDefault="00D06506" w:rsidP="004A5653">
      <w:pPr>
        <w:shd w:val="clear" w:color="auto" w:fill="FFFFFF"/>
        <w:autoSpaceDE w:val="0"/>
        <w:autoSpaceDN w:val="0"/>
        <w:adjustRightInd w:val="0"/>
        <w:jc w:val="both"/>
        <w:rPr>
          <w:rFonts w:ascii="Arial" w:eastAsiaTheme="minorHAnsi" w:hAnsi="Arial" w:cs="Arial"/>
        </w:rPr>
      </w:pPr>
      <w:r w:rsidRPr="00832C92">
        <w:rPr>
          <w:rFonts w:ascii="Arial" w:eastAsiaTheme="minorHAnsi" w:hAnsi="Arial" w:cs="Arial"/>
        </w:rPr>
        <w:t>A manager stakeholder group was conducted on 18</w:t>
      </w:r>
      <w:r w:rsidRPr="00832C92">
        <w:rPr>
          <w:rFonts w:ascii="Arial" w:eastAsiaTheme="minorHAnsi" w:hAnsi="Arial" w:cs="Arial"/>
          <w:vertAlign w:val="superscript"/>
        </w:rPr>
        <w:t>th</w:t>
      </w:r>
      <w:r w:rsidRPr="00832C92">
        <w:rPr>
          <w:rFonts w:ascii="Arial" w:eastAsiaTheme="minorHAnsi" w:hAnsi="Arial" w:cs="Arial"/>
        </w:rPr>
        <w:t xml:space="preserve"> May 2022</w:t>
      </w:r>
      <w:r w:rsidR="006723CB">
        <w:rPr>
          <w:rFonts w:ascii="Arial" w:eastAsiaTheme="minorHAnsi" w:hAnsi="Arial" w:cs="Arial"/>
        </w:rPr>
        <w:t>, and the feedback received is as follows:</w:t>
      </w:r>
    </w:p>
    <w:p w14:paraId="7F804237" w14:textId="77777777" w:rsidR="005C69AE"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There has been an i</w:t>
      </w:r>
      <w:r w:rsidR="0089066D">
        <w:rPr>
          <w:rFonts w:ascii="Arial" w:hAnsi="Arial" w:cs="Arial"/>
          <w:color w:val="000000" w:themeColor="text1"/>
        </w:rPr>
        <w:t>ncrease</w:t>
      </w:r>
      <w:r w:rsidR="006723CB">
        <w:rPr>
          <w:rFonts w:ascii="Arial" w:hAnsi="Arial" w:cs="Arial"/>
          <w:color w:val="000000" w:themeColor="text1"/>
        </w:rPr>
        <w:t xml:space="preserve"> seen</w:t>
      </w:r>
      <w:r w:rsidR="0089066D">
        <w:rPr>
          <w:rFonts w:ascii="Arial" w:hAnsi="Arial" w:cs="Arial"/>
          <w:color w:val="000000" w:themeColor="text1"/>
        </w:rPr>
        <w:t xml:space="preserve"> in working flexibly requests, particularly around compressed hours.</w:t>
      </w:r>
    </w:p>
    <w:p w14:paraId="76792812" w14:textId="77777777" w:rsidR="0089066D"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Consistency of application of working flexibly practices may vary from manager to manager.</w:t>
      </w:r>
    </w:p>
    <w:p w14:paraId="2103308E" w14:textId="77777777" w:rsidR="0089066D"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It was felt t</w:t>
      </w:r>
      <w:r>
        <w:rPr>
          <w:rFonts w:ascii="Arial" w:hAnsi="Arial" w:cs="Arial"/>
          <w:color w:val="000000" w:themeColor="text1"/>
        </w:rPr>
        <w:t xml:space="preserve">hat </w:t>
      </w:r>
      <w:r w:rsidR="00BF494C" w:rsidRPr="00BF494C">
        <w:rPr>
          <w:rFonts w:ascii="Arial" w:hAnsi="Arial" w:cs="Arial"/>
          <w:color w:val="000000" w:themeColor="text1"/>
        </w:rPr>
        <w:t>guidance</w:t>
      </w:r>
      <w:r w:rsidRPr="00BF494C">
        <w:rPr>
          <w:rFonts w:ascii="Arial" w:hAnsi="Arial" w:cs="Arial"/>
          <w:color w:val="000000" w:themeColor="text1"/>
        </w:rPr>
        <w:t xml:space="preserve"> could</w:t>
      </w:r>
      <w:r>
        <w:rPr>
          <w:rFonts w:ascii="Arial" w:hAnsi="Arial" w:cs="Arial"/>
          <w:color w:val="000000" w:themeColor="text1"/>
        </w:rPr>
        <w:t xml:space="preserve"> further </w:t>
      </w:r>
      <w:r w:rsidR="00BF494C">
        <w:rPr>
          <w:rFonts w:ascii="Arial" w:hAnsi="Arial" w:cs="Arial"/>
          <w:color w:val="000000" w:themeColor="text1"/>
        </w:rPr>
        <w:t xml:space="preserve">endorse </w:t>
      </w:r>
      <w:r>
        <w:rPr>
          <w:rFonts w:ascii="Arial" w:hAnsi="Arial" w:cs="Arial"/>
          <w:color w:val="000000" w:themeColor="text1"/>
        </w:rPr>
        <w:t>business need</w:t>
      </w:r>
      <w:r w:rsidR="00BF494C">
        <w:rPr>
          <w:rFonts w:ascii="Arial" w:hAnsi="Arial" w:cs="Arial"/>
          <w:color w:val="000000" w:themeColor="text1"/>
        </w:rPr>
        <w:t>s</w:t>
      </w:r>
      <w:r>
        <w:rPr>
          <w:rFonts w:ascii="Arial" w:hAnsi="Arial" w:cs="Arial"/>
          <w:color w:val="000000" w:themeColor="text1"/>
        </w:rPr>
        <w:t>.</w:t>
      </w:r>
    </w:p>
    <w:p w14:paraId="126A6E5D" w14:textId="77777777" w:rsidR="0089066D"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lastRenderedPageBreak/>
        <w:t>The participants advised they believed that it was a good opportunity to reset the culture around accruing working time from being employee led to service led. They shared it was good to have the ability t</w:t>
      </w:r>
      <w:r>
        <w:rPr>
          <w:rFonts w:ascii="Arial" w:hAnsi="Arial" w:cs="Arial"/>
          <w:color w:val="000000" w:themeColor="text1"/>
        </w:rPr>
        <w:t>o flex when time can be taken back to suit the individual and service, however there was a suggestion that a cap is applied so that individuals are unable to accrue too much time off in lieu. Time off in lieu is felt to be preferable to using casuals to co</w:t>
      </w:r>
      <w:r>
        <w:rPr>
          <w:rFonts w:ascii="Arial" w:hAnsi="Arial" w:cs="Arial"/>
          <w:color w:val="000000" w:themeColor="text1"/>
        </w:rPr>
        <w:t xml:space="preserve">ver </w:t>
      </w:r>
      <w:r w:rsidR="006723CB">
        <w:rPr>
          <w:rFonts w:ascii="Arial" w:hAnsi="Arial" w:cs="Arial"/>
          <w:color w:val="000000" w:themeColor="text1"/>
        </w:rPr>
        <w:t xml:space="preserve">(due to the experience of existing staff) </w:t>
      </w:r>
      <w:r>
        <w:rPr>
          <w:rFonts w:ascii="Arial" w:hAnsi="Arial" w:cs="Arial"/>
          <w:color w:val="000000" w:themeColor="text1"/>
        </w:rPr>
        <w:t xml:space="preserve">and </w:t>
      </w:r>
      <w:r w:rsidR="006723CB">
        <w:rPr>
          <w:rFonts w:ascii="Arial" w:hAnsi="Arial" w:cs="Arial"/>
          <w:color w:val="000000" w:themeColor="text1"/>
        </w:rPr>
        <w:t xml:space="preserve">it </w:t>
      </w:r>
      <w:r>
        <w:rPr>
          <w:rFonts w:ascii="Arial" w:hAnsi="Arial" w:cs="Arial"/>
          <w:color w:val="000000" w:themeColor="text1"/>
        </w:rPr>
        <w:t>is seen as a good retention tool.</w:t>
      </w:r>
    </w:p>
    <w:p w14:paraId="181890CC" w14:textId="77777777" w:rsidR="0089066D"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Front line services find applying flexibility challenging</w:t>
      </w:r>
      <w:r w:rsidR="005322AB">
        <w:rPr>
          <w:rFonts w:ascii="Arial" w:hAnsi="Arial" w:cs="Arial"/>
          <w:color w:val="000000" w:themeColor="text1"/>
        </w:rPr>
        <w:t>.</w:t>
      </w:r>
      <w:r>
        <w:rPr>
          <w:rFonts w:ascii="Arial" w:hAnsi="Arial" w:cs="Arial"/>
          <w:color w:val="000000" w:themeColor="text1"/>
        </w:rPr>
        <w:t xml:space="preserve"> </w:t>
      </w:r>
    </w:p>
    <w:p w14:paraId="01779FA1" w14:textId="77777777" w:rsidR="0089066D" w:rsidRDefault="00D06506" w:rsidP="004A5653">
      <w:pPr>
        <w:pStyle w:val="ListParagraph"/>
        <w:numPr>
          <w:ilvl w:val="0"/>
          <w:numId w:val="20"/>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Managers are generally s</w:t>
      </w:r>
      <w:r w:rsidR="00832C92">
        <w:rPr>
          <w:rFonts w:ascii="Arial" w:hAnsi="Arial" w:cs="Arial"/>
          <w:color w:val="000000" w:themeColor="text1"/>
        </w:rPr>
        <w:t xml:space="preserve">eeing increased productivity as a result of working flexibly and further ability to work remotely in some services, saving time on commute which may mean more access for service users to our </w:t>
      </w:r>
      <w:r>
        <w:rPr>
          <w:rFonts w:ascii="Arial" w:hAnsi="Arial" w:cs="Arial"/>
          <w:color w:val="000000" w:themeColor="text1"/>
        </w:rPr>
        <w:t>staff</w:t>
      </w:r>
      <w:r w:rsidR="00832C92">
        <w:rPr>
          <w:rFonts w:ascii="Arial" w:hAnsi="Arial" w:cs="Arial"/>
          <w:color w:val="000000" w:themeColor="text1"/>
        </w:rPr>
        <w:t>.</w:t>
      </w:r>
    </w:p>
    <w:p w14:paraId="65339BD5" w14:textId="77777777" w:rsidR="004A5653" w:rsidRDefault="004A5653" w:rsidP="004A5653">
      <w:pPr>
        <w:shd w:val="clear" w:color="auto" w:fill="FFFFFF"/>
        <w:autoSpaceDE w:val="0"/>
        <w:autoSpaceDN w:val="0"/>
        <w:adjustRightInd w:val="0"/>
        <w:jc w:val="both"/>
        <w:rPr>
          <w:rFonts w:ascii="Arial" w:eastAsiaTheme="minorHAnsi" w:hAnsi="Arial" w:cs="Arial"/>
          <w:color w:val="000000" w:themeColor="text1"/>
          <w:u w:val="single"/>
        </w:rPr>
      </w:pPr>
    </w:p>
    <w:p w14:paraId="07EE2B00" w14:textId="77777777" w:rsidR="005C69AE" w:rsidRPr="007431ED" w:rsidRDefault="005C69AE" w:rsidP="004A5653">
      <w:pPr>
        <w:shd w:val="clear" w:color="auto" w:fill="FFFFFF"/>
        <w:autoSpaceDE w:val="0"/>
        <w:autoSpaceDN w:val="0"/>
        <w:adjustRightInd w:val="0"/>
        <w:jc w:val="both"/>
        <w:rPr>
          <w:rFonts w:ascii="Arial" w:eastAsiaTheme="minorHAnsi" w:hAnsi="Arial" w:cs="Arial"/>
          <w:color w:val="000000" w:themeColor="text1"/>
        </w:rPr>
      </w:pPr>
    </w:p>
    <w:p w14:paraId="56F45E2A" w14:textId="77777777" w:rsidR="000D11A2" w:rsidRDefault="00D06506" w:rsidP="000D11A2">
      <w:pPr>
        <w:shd w:val="clear" w:color="auto" w:fill="FFFFFF"/>
        <w:autoSpaceDE w:val="0"/>
        <w:autoSpaceDN w:val="0"/>
        <w:adjustRightInd w:val="0"/>
        <w:jc w:val="both"/>
        <w:rPr>
          <w:rFonts w:ascii="Arial" w:eastAsiaTheme="minorHAnsi" w:hAnsi="Arial" w:cs="Arial"/>
          <w:b/>
          <w:bCs/>
          <w:color w:val="000000" w:themeColor="text1"/>
        </w:rPr>
      </w:pPr>
      <w:r w:rsidRPr="007431ED">
        <w:rPr>
          <w:rFonts w:ascii="Arial" w:eastAsiaTheme="minorHAnsi" w:hAnsi="Arial" w:cs="Arial"/>
          <w:b/>
          <w:bCs/>
          <w:color w:val="000000" w:themeColor="text1"/>
        </w:rPr>
        <w:t>Recommendations / actions</w:t>
      </w:r>
      <w:r>
        <w:rPr>
          <w:rFonts w:ascii="Arial" w:eastAsiaTheme="minorHAnsi" w:hAnsi="Arial" w:cs="Arial"/>
          <w:b/>
          <w:bCs/>
          <w:color w:val="000000" w:themeColor="text1"/>
        </w:rPr>
        <w:t xml:space="preserve"> </w:t>
      </w:r>
    </w:p>
    <w:p w14:paraId="77CD4FD0" w14:textId="77777777" w:rsidR="000D11A2" w:rsidRDefault="000D11A2" w:rsidP="000D11A2">
      <w:pPr>
        <w:shd w:val="clear" w:color="auto" w:fill="FFFFFF"/>
        <w:autoSpaceDE w:val="0"/>
        <w:autoSpaceDN w:val="0"/>
        <w:adjustRightInd w:val="0"/>
        <w:jc w:val="both"/>
        <w:rPr>
          <w:rFonts w:ascii="Arial" w:eastAsiaTheme="minorHAnsi" w:hAnsi="Arial" w:cs="Arial"/>
          <w:b/>
          <w:bCs/>
          <w:color w:val="000000" w:themeColor="text1"/>
        </w:rPr>
      </w:pPr>
    </w:p>
    <w:p w14:paraId="1A7BE79C" w14:textId="77777777" w:rsidR="000D11A2" w:rsidRDefault="00D06506" w:rsidP="000D11A2">
      <w:pPr>
        <w:shd w:val="clear" w:color="auto" w:fill="FFFFFF"/>
        <w:autoSpaceDE w:val="0"/>
        <w:autoSpaceDN w:val="0"/>
        <w:adjustRightInd w:val="0"/>
        <w:jc w:val="both"/>
        <w:rPr>
          <w:rFonts w:ascii="Arial" w:hAnsi="Arial" w:cs="Arial"/>
          <w:color w:val="000000" w:themeColor="text1"/>
        </w:rPr>
      </w:pPr>
      <w:r>
        <w:rPr>
          <w:rFonts w:ascii="Arial" w:hAnsi="Arial" w:cs="Arial"/>
          <w:color w:val="000000" w:themeColor="text1"/>
        </w:rPr>
        <w:t xml:space="preserve">The below sets out the recommendations and actions identified as a result of the review following input from stakeholders, the trade unions, and the data review. </w:t>
      </w:r>
    </w:p>
    <w:p w14:paraId="1E7107B1" w14:textId="77777777" w:rsidR="000D11A2" w:rsidRDefault="000D11A2" w:rsidP="000D11A2">
      <w:pPr>
        <w:shd w:val="clear" w:color="auto" w:fill="FFFFFF"/>
        <w:autoSpaceDE w:val="0"/>
        <w:autoSpaceDN w:val="0"/>
        <w:adjustRightInd w:val="0"/>
        <w:jc w:val="both"/>
        <w:rPr>
          <w:rFonts w:ascii="Arial" w:hAnsi="Arial" w:cs="Arial"/>
          <w:color w:val="000000" w:themeColor="text1"/>
        </w:rPr>
      </w:pPr>
    </w:p>
    <w:p w14:paraId="7140D7BB" w14:textId="77777777" w:rsidR="000D11A2" w:rsidRDefault="00D06506" w:rsidP="000D11A2">
      <w:pPr>
        <w:shd w:val="clear" w:color="auto" w:fill="FFFFFF"/>
        <w:autoSpaceDE w:val="0"/>
        <w:autoSpaceDN w:val="0"/>
        <w:adjustRightInd w:val="0"/>
        <w:jc w:val="both"/>
        <w:rPr>
          <w:rFonts w:ascii="Arial" w:hAnsi="Arial" w:cs="Arial"/>
          <w:color w:val="000000" w:themeColor="text1"/>
        </w:rPr>
      </w:pPr>
      <w:r>
        <w:rPr>
          <w:rFonts w:ascii="Arial" w:hAnsi="Arial" w:cs="Arial"/>
          <w:color w:val="000000" w:themeColor="text1"/>
        </w:rPr>
        <w:t>The below actions will allow us to further embed the policy within the council and enhance f</w:t>
      </w:r>
      <w:r>
        <w:rPr>
          <w:rFonts w:ascii="Arial" w:hAnsi="Arial" w:cs="Arial"/>
          <w:color w:val="000000" w:themeColor="text1"/>
        </w:rPr>
        <w:t xml:space="preserve">urther the working flexibly guidance.  </w:t>
      </w:r>
    </w:p>
    <w:p w14:paraId="5FA1173E" w14:textId="77777777" w:rsidR="000D11A2" w:rsidRPr="000D11A2" w:rsidRDefault="000D11A2" w:rsidP="000D11A2">
      <w:pPr>
        <w:shd w:val="clear" w:color="auto" w:fill="FFFFFF"/>
        <w:autoSpaceDE w:val="0"/>
        <w:autoSpaceDN w:val="0"/>
        <w:adjustRightInd w:val="0"/>
        <w:jc w:val="both"/>
        <w:rPr>
          <w:rFonts w:ascii="Arial" w:hAnsi="Arial" w:cs="Arial"/>
          <w:color w:val="000000" w:themeColor="text1"/>
        </w:rPr>
      </w:pPr>
    </w:p>
    <w:p w14:paraId="42059E88" w14:textId="77777777" w:rsidR="008B13A3" w:rsidRPr="000D11A2" w:rsidRDefault="00D06506" w:rsidP="000D11A2">
      <w:pPr>
        <w:pStyle w:val="ListParagraph"/>
        <w:numPr>
          <w:ilvl w:val="0"/>
          <w:numId w:val="22"/>
        </w:numPr>
        <w:shd w:val="clear" w:color="auto" w:fill="FFFFFF"/>
        <w:autoSpaceDE w:val="0"/>
        <w:autoSpaceDN w:val="0"/>
        <w:adjustRightInd w:val="0"/>
        <w:jc w:val="both"/>
        <w:rPr>
          <w:rFonts w:ascii="Arial" w:hAnsi="Arial" w:cs="Arial"/>
          <w:color w:val="000000" w:themeColor="text1"/>
        </w:rPr>
      </w:pPr>
      <w:r w:rsidRPr="000D11A2">
        <w:rPr>
          <w:rFonts w:ascii="Arial" w:hAnsi="Arial" w:cs="Arial"/>
          <w:color w:val="000000" w:themeColor="text1"/>
        </w:rPr>
        <w:t xml:space="preserve">Offering hosted training for managers on </w:t>
      </w:r>
      <w:r w:rsidR="00BA3212" w:rsidRPr="000D11A2">
        <w:rPr>
          <w:rFonts w:ascii="Arial" w:hAnsi="Arial" w:cs="Arial"/>
          <w:color w:val="000000" w:themeColor="text1"/>
        </w:rPr>
        <w:t xml:space="preserve">the </w:t>
      </w:r>
      <w:r w:rsidRPr="000D11A2">
        <w:rPr>
          <w:rFonts w:ascii="Arial" w:hAnsi="Arial" w:cs="Arial"/>
          <w:color w:val="000000" w:themeColor="text1"/>
        </w:rPr>
        <w:t>updated policy</w:t>
      </w:r>
      <w:r w:rsidR="00BA3212" w:rsidRPr="000D11A2">
        <w:rPr>
          <w:rFonts w:ascii="Arial" w:hAnsi="Arial" w:cs="Arial"/>
          <w:color w:val="000000" w:themeColor="text1"/>
        </w:rPr>
        <w:t xml:space="preserve"> and procedure.</w:t>
      </w:r>
    </w:p>
    <w:p w14:paraId="6C9FAEA8" w14:textId="77777777" w:rsidR="00EE6557" w:rsidRDefault="00D06506" w:rsidP="004A5653">
      <w:pPr>
        <w:pStyle w:val="ListParagraph"/>
        <w:numPr>
          <w:ilvl w:val="0"/>
          <w:numId w:val="17"/>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 xml:space="preserve">Enhance </w:t>
      </w:r>
      <w:r w:rsidR="00BA3212">
        <w:rPr>
          <w:rFonts w:ascii="Arial" w:hAnsi="Arial" w:cs="Arial"/>
          <w:color w:val="000000" w:themeColor="text1"/>
        </w:rPr>
        <w:t xml:space="preserve">the working flexibly </w:t>
      </w:r>
      <w:r w:rsidRPr="007431ED">
        <w:rPr>
          <w:rFonts w:ascii="Arial" w:hAnsi="Arial" w:cs="Arial"/>
          <w:color w:val="000000" w:themeColor="text1"/>
        </w:rPr>
        <w:t>guidance for managers around dealing with flexible working appeals</w:t>
      </w:r>
      <w:r w:rsidR="008E1B6F">
        <w:rPr>
          <w:rFonts w:ascii="Arial" w:hAnsi="Arial" w:cs="Arial"/>
          <w:color w:val="000000" w:themeColor="text1"/>
        </w:rPr>
        <w:t xml:space="preserve"> </w:t>
      </w:r>
    </w:p>
    <w:p w14:paraId="44FC4869" w14:textId="77777777" w:rsidR="00DF1C41" w:rsidRPr="007431ED" w:rsidRDefault="00D06506" w:rsidP="004A5653">
      <w:pPr>
        <w:pStyle w:val="ListParagraph"/>
        <w:numPr>
          <w:ilvl w:val="0"/>
          <w:numId w:val="17"/>
        </w:numPr>
        <w:shd w:val="clear" w:color="auto" w:fill="FFFFFF"/>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Update guidance surrounding care for dependants to give further clarity on how this should be considered and how it links into other policies and procedures</w:t>
      </w:r>
      <w:r w:rsidR="00BA3212">
        <w:rPr>
          <w:rFonts w:ascii="Arial" w:hAnsi="Arial" w:cs="Arial"/>
          <w:color w:val="000000" w:themeColor="text1"/>
        </w:rPr>
        <w:t>.</w:t>
      </w:r>
    </w:p>
    <w:p w14:paraId="1D72B4D8" w14:textId="77777777" w:rsidR="007431ED" w:rsidRPr="007431ED" w:rsidRDefault="00D06506" w:rsidP="004A5653">
      <w:pPr>
        <w:pStyle w:val="ListParagraph"/>
        <w:numPr>
          <w:ilvl w:val="0"/>
          <w:numId w:val="17"/>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Consider communication methods to further embed the policy principles, alongside the work being un</w:t>
      </w:r>
      <w:r w:rsidRPr="007431ED">
        <w:rPr>
          <w:rFonts w:ascii="Arial" w:hAnsi="Arial" w:cs="Arial"/>
          <w:color w:val="000000" w:themeColor="text1"/>
        </w:rPr>
        <w:t>dertaken by the working flexibly board.</w:t>
      </w:r>
    </w:p>
    <w:p w14:paraId="54908DFF" w14:textId="77777777" w:rsidR="00DF1C41" w:rsidRDefault="00D06506" w:rsidP="00E93C7E">
      <w:pPr>
        <w:pStyle w:val="ListParagraph"/>
        <w:numPr>
          <w:ilvl w:val="0"/>
          <w:numId w:val="17"/>
        </w:numPr>
        <w:shd w:val="clear" w:color="auto" w:fill="FFFFFF"/>
        <w:autoSpaceDE w:val="0"/>
        <w:autoSpaceDN w:val="0"/>
        <w:adjustRightInd w:val="0"/>
        <w:spacing w:after="0" w:line="240" w:lineRule="auto"/>
        <w:jc w:val="both"/>
        <w:rPr>
          <w:rFonts w:ascii="Arial" w:hAnsi="Arial" w:cs="Arial"/>
          <w:color w:val="000000" w:themeColor="text1"/>
        </w:rPr>
      </w:pPr>
      <w:r w:rsidRPr="007431ED">
        <w:rPr>
          <w:rFonts w:ascii="Arial" w:hAnsi="Arial" w:cs="Arial"/>
          <w:color w:val="000000" w:themeColor="text1"/>
        </w:rPr>
        <w:t>No</w:t>
      </w:r>
      <w:r w:rsidR="006723CB">
        <w:rPr>
          <w:rFonts w:ascii="Arial" w:hAnsi="Arial" w:cs="Arial"/>
          <w:color w:val="000000" w:themeColor="text1"/>
        </w:rPr>
        <w:t xml:space="preserve"> proposed</w:t>
      </w:r>
      <w:r w:rsidRPr="007431ED">
        <w:rPr>
          <w:rFonts w:ascii="Arial" w:hAnsi="Arial" w:cs="Arial"/>
          <w:color w:val="000000" w:themeColor="text1"/>
        </w:rPr>
        <w:t xml:space="preserve"> change</w:t>
      </w:r>
      <w:r w:rsidR="005439CD">
        <w:rPr>
          <w:rFonts w:ascii="Arial" w:hAnsi="Arial" w:cs="Arial"/>
          <w:color w:val="000000" w:themeColor="text1"/>
        </w:rPr>
        <w:t>s</w:t>
      </w:r>
      <w:r w:rsidRPr="007431ED">
        <w:rPr>
          <w:rFonts w:ascii="Arial" w:hAnsi="Arial" w:cs="Arial"/>
          <w:color w:val="000000" w:themeColor="text1"/>
        </w:rPr>
        <w:t xml:space="preserve"> to </w:t>
      </w:r>
      <w:r w:rsidR="00BA3212">
        <w:rPr>
          <w:rFonts w:ascii="Arial" w:hAnsi="Arial" w:cs="Arial"/>
          <w:color w:val="000000" w:themeColor="text1"/>
        </w:rPr>
        <w:t xml:space="preserve">the working flexibly </w:t>
      </w:r>
      <w:r w:rsidRPr="007431ED">
        <w:rPr>
          <w:rFonts w:ascii="Arial" w:hAnsi="Arial" w:cs="Arial"/>
          <w:color w:val="000000" w:themeColor="text1"/>
        </w:rPr>
        <w:t>policy</w:t>
      </w:r>
      <w:r w:rsidR="00BA3212">
        <w:rPr>
          <w:rFonts w:ascii="Arial" w:hAnsi="Arial" w:cs="Arial"/>
          <w:color w:val="000000" w:themeColor="text1"/>
        </w:rPr>
        <w:t xml:space="preserve"> and procedure.</w:t>
      </w:r>
    </w:p>
    <w:p w14:paraId="48A44D12" w14:textId="77777777" w:rsidR="00AF0494" w:rsidRDefault="00AF0494" w:rsidP="00AF0494">
      <w:pPr>
        <w:shd w:val="clear" w:color="auto" w:fill="FFFFFF"/>
        <w:autoSpaceDE w:val="0"/>
        <w:autoSpaceDN w:val="0"/>
        <w:adjustRightInd w:val="0"/>
        <w:jc w:val="both"/>
        <w:rPr>
          <w:rFonts w:ascii="Arial" w:hAnsi="Arial" w:cs="Arial"/>
          <w:color w:val="000000" w:themeColor="text1"/>
        </w:rPr>
      </w:pPr>
    </w:p>
    <w:p w14:paraId="622D98C8" w14:textId="77777777" w:rsidR="00AF0494" w:rsidRPr="002C6F68" w:rsidRDefault="00D06506" w:rsidP="00AF0494">
      <w:pPr>
        <w:shd w:val="clear" w:color="auto" w:fill="FFFFFF"/>
        <w:autoSpaceDE w:val="0"/>
        <w:autoSpaceDN w:val="0"/>
        <w:adjustRightInd w:val="0"/>
        <w:jc w:val="both"/>
        <w:rPr>
          <w:rFonts w:ascii="Arial" w:hAnsi="Arial" w:cs="Arial"/>
          <w:b/>
          <w:bCs/>
          <w:color w:val="000000" w:themeColor="text1"/>
        </w:rPr>
      </w:pPr>
      <w:r w:rsidRPr="002C6F68">
        <w:rPr>
          <w:rFonts w:ascii="Arial" w:hAnsi="Arial" w:cs="Arial"/>
          <w:b/>
          <w:bCs/>
          <w:color w:val="000000" w:themeColor="text1"/>
        </w:rPr>
        <w:t>Wider</w:t>
      </w:r>
      <w:r w:rsidR="00260476" w:rsidRPr="002C6F68">
        <w:rPr>
          <w:rFonts w:ascii="Arial" w:hAnsi="Arial" w:cs="Arial"/>
          <w:b/>
          <w:bCs/>
          <w:color w:val="000000" w:themeColor="text1"/>
        </w:rPr>
        <w:t xml:space="preserve"> </w:t>
      </w:r>
      <w:r w:rsidR="00226D76" w:rsidRPr="002C6F68">
        <w:rPr>
          <w:rFonts w:ascii="Arial" w:hAnsi="Arial" w:cs="Arial"/>
          <w:b/>
          <w:bCs/>
          <w:color w:val="000000" w:themeColor="text1"/>
        </w:rPr>
        <w:t>Developments</w:t>
      </w:r>
    </w:p>
    <w:p w14:paraId="0A4B2A6B" w14:textId="77777777" w:rsidR="00AF0494" w:rsidRPr="002C6F68" w:rsidRDefault="00AF0494" w:rsidP="00AF0494">
      <w:pPr>
        <w:shd w:val="clear" w:color="auto" w:fill="FFFFFF"/>
        <w:autoSpaceDE w:val="0"/>
        <w:autoSpaceDN w:val="0"/>
        <w:adjustRightInd w:val="0"/>
        <w:jc w:val="both"/>
        <w:rPr>
          <w:rFonts w:ascii="Arial" w:hAnsi="Arial" w:cs="Arial"/>
          <w:color w:val="000000" w:themeColor="text1"/>
        </w:rPr>
      </w:pPr>
    </w:p>
    <w:p w14:paraId="00A704B8" w14:textId="77777777" w:rsidR="00260476" w:rsidRDefault="00D06506" w:rsidP="00AF0494">
      <w:pPr>
        <w:shd w:val="clear" w:color="auto" w:fill="FFFFFF"/>
        <w:autoSpaceDE w:val="0"/>
        <w:autoSpaceDN w:val="0"/>
        <w:adjustRightInd w:val="0"/>
        <w:jc w:val="both"/>
        <w:rPr>
          <w:rFonts w:ascii="Arial" w:hAnsi="Arial" w:cs="Arial"/>
        </w:rPr>
      </w:pPr>
      <w:r w:rsidRPr="002C6F68">
        <w:rPr>
          <w:rFonts w:ascii="Arial" w:hAnsi="Arial" w:cs="Arial"/>
        </w:rPr>
        <w:t xml:space="preserve">Whilst the review was for a specific purpose </w:t>
      </w:r>
      <w:r w:rsidR="000B0B9D" w:rsidRPr="002C6F68">
        <w:rPr>
          <w:rFonts w:ascii="Arial" w:hAnsi="Arial" w:cs="Arial"/>
        </w:rPr>
        <w:t>as part of</w:t>
      </w:r>
      <w:r w:rsidR="00226D76" w:rsidRPr="002C6F68">
        <w:rPr>
          <w:rFonts w:ascii="Arial" w:hAnsi="Arial" w:cs="Arial"/>
        </w:rPr>
        <w:t xml:space="preserve"> the consultation with the trade unions, since that time developments have taken place that consider the wider impact of flexible, agile and hybrid working arrangements to meet business needs.  In addition, strategic workforce priorities have </w:t>
      </w:r>
      <w:r w:rsidR="000B0B9D" w:rsidRPr="002C6F68">
        <w:rPr>
          <w:rFonts w:ascii="Arial" w:hAnsi="Arial" w:cs="Arial"/>
        </w:rPr>
        <w:t>developed</w:t>
      </w:r>
      <w:r w:rsidR="00226D76" w:rsidRPr="002C6F68">
        <w:rPr>
          <w:rFonts w:ascii="Arial" w:hAnsi="Arial" w:cs="Arial"/>
        </w:rPr>
        <w:t xml:space="preserve"> that will further </w:t>
      </w:r>
      <w:r w:rsidR="000B0B9D" w:rsidRPr="002C6F68">
        <w:rPr>
          <w:rFonts w:ascii="Arial" w:hAnsi="Arial" w:cs="Arial"/>
        </w:rPr>
        <w:t>focus on delivery of</w:t>
      </w:r>
      <w:r w:rsidR="00226D76" w:rsidRPr="002C6F68">
        <w:rPr>
          <w:rFonts w:ascii="Arial" w:hAnsi="Arial" w:cs="Arial"/>
        </w:rPr>
        <w:t xml:space="preserve"> a people strategy, the aim of which</w:t>
      </w:r>
      <w:r w:rsidR="000B0B9D" w:rsidRPr="002C6F68">
        <w:rPr>
          <w:rFonts w:ascii="Arial" w:hAnsi="Arial" w:cs="Arial"/>
        </w:rPr>
        <w:t xml:space="preserve"> is to fully ensure we work in a </w:t>
      </w:r>
      <w:r w:rsidR="00226D76" w:rsidRPr="002C6F68">
        <w:rPr>
          <w:rFonts w:ascii="Arial" w:hAnsi="Arial" w:cs="Arial"/>
        </w:rPr>
        <w:t>way that will actively deliver our priorities and enable our council to meet the needs of our residents.</w:t>
      </w:r>
      <w:r w:rsidR="00226D76">
        <w:rPr>
          <w:rFonts w:ascii="Arial" w:hAnsi="Arial" w:cs="Arial"/>
        </w:rPr>
        <w:t xml:space="preserve"> </w:t>
      </w:r>
    </w:p>
    <w:p w14:paraId="226CC303" w14:textId="77777777" w:rsidR="00260476" w:rsidRDefault="00260476" w:rsidP="00AF0494">
      <w:pPr>
        <w:shd w:val="clear" w:color="auto" w:fill="FFFFFF"/>
        <w:autoSpaceDE w:val="0"/>
        <w:autoSpaceDN w:val="0"/>
        <w:adjustRightInd w:val="0"/>
        <w:jc w:val="both"/>
        <w:rPr>
          <w:rFonts w:ascii="Arial" w:hAnsi="Arial" w:cs="Arial"/>
        </w:rPr>
      </w:pPr>
    </w:p>
    <w:sectPr w:rsidR="00260476" w:rsidSect="007E76EE">
      <w:footerReference w:type="default" r:id="rId11"/>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0313" w14:textId="77777777" w:rsidR="00000000" w:rsidRDefault="00D06506">
      <w:r>
        <w:separator/>
      </w:r>
    </w:p>
  </w:endnote>
  <w:endnote w:type="continuationSeparator" w:id="0">
    <w:p w14:paraId="04DE2FA0" w14:textId="77777777" w:rsidR="00000000" w:rsidRDefault="00D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6484"/>
      <w:docPartObj>
        <w:docPartGallery w:val="Page Numbers (Bottom of Page)"/>
        <w:docPartUnique/>
      </w:docPartObj>
    </w:sdtPr>
    <w:sdtEndPr>
      <w:rPr>
        <w:noProof/>
      </w:rPr>
    </w:sdtEndPr>
    <w:sdtContent>
      <w:p w14:paraId="574A4E99" w14:textId="77777777" w:rsidR="009B1013" w:rsidRDefault="00D065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61853" w14:textId="77777777" w:rsidR="009B1013" w:rsidRDefault="009B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5B6" w14:textId="77777777" w:rsidR="00000000" w:rsidRDefault="00D06506">
      <w:r>
        <w:separator/>
      </w:r>
    </w:p>
  </w:footnote>
  <w:footnote w:type="continuationSeparator" w:id="0">
    <w:p w14:paraId="478A933C" w14:textId="77777777" w:rsidR="00000000" w:rsidRDefault="00D0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090"/>
    <w:multiLevelType w:val="hybridMultilevel"/>
    <w:tmpl w:val="0F9E5D6A"/>
    <w:lvl w:ilvl="0" w:tplc="F426009A">
      <w:start w:val="1"/>
      <w:numFmt w:val="bullet"/>
      <w:lvlText w:val=""/>
      <w:lvlJc w:val="left"/>
      <w:pPr>
        <w:ind w:left="360" w:hanging="360"/>
      </w:pPr>
      <w:rPr>
        <w:rFonts w:ascii="Symbol" w:hAnsi="Symbol" w:hint="default"/>
      </w:rPr>
    </w:lvl>
    <w:lvl w:ilvl="1" w:tplc="54B65AD4">
      <w:start w:val="1"/>
      <w:numFmt w:val="bullet"/>
      <w:lvlText w:val="o"/>
      <w:lvlJc w:val="left"/>
      <w:pPr>
        <w:ind w:left="1080" w:hanging="360"/>
      </w:pPr>
      <w:rPr>
        <w:rFonts w:ascii="Courier New" w:hAnsi="Courier New" w:cs="Courier New" w:hint="default"/>
      </w:rPr>
    </w:lvl>
    <w:lvl w:ilvl="2" w:tplc="00CE53AC" w:tentative="1">
      <w:start w:val="1"/>
      <w:numFmt w:val="bullet"/>
      <w:lvlText w:val=""/>
      <w:lvlJc w:val="left"/>
      <w:pPr>
        <w:ind w:left="1800" w:hanging="360"/>
      </w:pPr>
      <w:rPr>
        <w:rFonts w:ascii="Wingdings" w:hAnsi="Wingdings" w:hint="default"/>
      </w:rPr>
    </w:lvl>
    <w:lvl w:ilvl="3" w:tplc="50D442F0" w:tentative="1">
      <w:start w:val="1"/>
      <w:numFmt w:val="bullet"/>
      <w:lvlText w:val=""/>
      <w:lvlJc w:val="left"/>
      <w:pPr>
        <w:ind w:left="2520" w:hanging="360"/>
      </w:pPr>
      <w:rPr>
        <w:rFonts w:ascii="Symbol" w:hAnsi="Symbol" w:hint="default"/>
      </w:rPr>
    </w:lvl>
    <w:lvl w:ilvl="4" w:tplc="81620D78" w:tentative="1">
      <w:start w:val="1"/>
      <w:numFmt w:val="bullet"/>
      <w:lvlText w:val="o"/>
      <w:lvlJc w:val="left"/>
      <w:pPr>
        <w:ind w:left="3240" w:hanging="360"/>
      </w:pPr>
      <w:rPr>
        <w:rFonts w:ascii="Courier New" w:hAnsi="Courier New" w:cs="Courier New" w:hint="default"/>
      </w:rPr>
    </w:lvl>
    <w:lvl w:ilvl="5" w:tplc="114847B2" w:tentative="1">
      <w:start w:val="1"/>
      <w:numFmt w:val="bullet"/>
      <w:lvlText w:val=""/>
      <w:lvlJc w:val="left"/>
      <w:pPr>
        <w:ind w:left="3960" w:hanging="360"/>
      </w:pPr>
      <w:rPr>
        <w:rFonts w:ascii="Wingdings" w:hAnsi="Wingdings" w:hint="default"/>
      </w:rPr>
    </w:lvl>
    <w:lvl w:ilvl="6" w:tplc="ED3829C2" w:tentative="1">
      <w:start w:val="1"/>
      <w:numFmt w:val="bullet"/>
      <w:lvlText w:val=""/>
      <w:lvlJc w:val="left"/>
      <w:pPr>
        <w:ind w:left="4680" w:hanging="360"/>
      </w:pPr>
      <w:rPr>
        <w:rFonts w:ascii="Symbol" w:hAnsi="Symbol" w:hint="default"/>
      </w:rPr>
    </w:lvl>
    <w:lvl w:ilvl="7" w:tplc="60C6043E" w:tentative="1">
      <w:start w:val="1"/>
      <w:numFmt w:val="bullet"/>
      <w:lvlText w:val="o"/>
      <w:lvlJc w:val="left"/>
      <w:pPr>
        <w:ind w:left="5400" w:hanging="360"/>
      </w:pPr>
      <w:rPr>
        <w:rFonts w:ascii="Courier New" w:hAnsi="Courier New" w:cs="Courier New" w:hint="default"/>
      </w:rPr>
    </w:lvl>
    <w:lvl w:ilvl="8" w:tplc="287EB3E0" w:tentative="1">
      <w:start w:val="1"/>
      <w:numFmt w:val="bullet"/>
      <w:lvlText w:val=""/>
      <w:lvlJc w:val="left"/>
      <w:pPr>
        <w:ind w:left="6120" w:hanging="360"/>
      </w:pPr>
      <w:rPr>
        <w:rFonts w:ascii="Wingdings" w:hAnsi="Wingdings" w:hint="default"/>
      </w:rPr>
    </w:lvl>
  </w:abstractNum>
  <w:abstractNum w:abstractNumId="1" w15:restartNumberingAfterBreak="0">
    <w:nsid w:val="0BB25640"/>
    <w:multiLevelType w:val="hybridMultilevel"/>
    <w:tmpl w:val="23D04434"/>
    <w:lvl w:ilvl="0" w:tplc="CD56FEC8">
      <w:start w:val="1"/>
      <w:numFmt w:val="bullet"/>
      <w:lvlText w:val=""/>
      <w:lvlJc w:val="left"/>
      <w:pPr>
        <w:ind w:left="720" w:hanging="360"/>
      </w:pPr>
      <w:rPr>
        <w:rFonts w:ascii="Symbol" w:hAnsi="Symbol" w:hint="default"/>
      </w:rPr>
    </w:lvl>
    <w:lvl w:ilvl="1" w:tplc="E66C5288">
      <w:start w:val="1"/>
      <w:numFmt w:val="bullet"/>
      <w:lvlText w:val="o"/>
      <w:lvlJc w:val="left"/>
      <w:pPr>
        <w:ind w:left="1440" w:hanging="360"/>
      </w:pPr>
      <w:rPr>
        <w:rFonts w:ascii="Courier New" w:hAnsi="Courier New" w:cs="Courier New" w:hint="default"/>
      </w:rPr>
    </w:lvl>
    <w:lvl w:ilvl="2" w:tplc="8EDAB7BE" w:tentative="1">
      <w:start w:val="1"/>
      <w:numFmt w:val="bullet"/>
      <w:lvlText w:val=""/>
      <w:lvlJc w:val="left"/>
      <w:pPr>
        <w:ind w:left="2160" w:hanging="360"/>
      </w:pPr>
      <w:rPr>
        <w:rFonts w:ascii="Wingdings" w:hAnsi="Wingdings" w:hint="default"/>
      </w:rPr>
    </w:lvl>
    <w:lvl w:ilvl="3" w:tplc="9C248F1C" w:tentative="1">
      <w:start w:val="1"/>
      <w:numFmt w:val="bullet"/>
      <w:lvlText w:val=""/>
      <w:lvlJc w:val="left"/>
      <w:pPr>
        <w:ind w:left="2880" w:hanging="360"/>
      </w:pPr>
      <w:rPr>
        <w:rFonts w:ascii="Symbol" w:hAnsi="Symbol" w:hint="default"/>
      </w:rPr>
    </w:lvl>
    <w:lvl w:ilvl="4" w:tplc="86EEC964" w:tentative="1">
      <w:start w:val="1"/>
      <w:numFmt w:val="bullet"/>
      <w:lvlText w:val="o"/>
      <w:lvlJc w:val="left"/>
      <w:pPr>
        <w:ind w:left="3600" w:hanging="360"/>
      </w:pPr>
      <w:rPr>
        <w:rFonts w:ascii="Courier New" w:hAnsi="Courier New" w:cs="Courier New" w:hint="default"/>
      </w:rPr>
    </w:lvl>
    <w:lvl w:ilvl="5" w:tplc="7E96E168" w:tentative="1">
      <w:start w:val="1"/>
      <w:numFmt w:val="bullet"/>
      <w:lvlText w:val=""/>
      <w:lvlJc w:val="left"/>
      <w:pPr>
        <w:ind w:left="4320" w:hanging="360"/>
      </w:pPr>
      <w:rPr>
        <w:rFonts w:ascii="Wingdings" w:hAnsi="Wingdings" w:hint="default"/>
      </w:rPr>
    </w:lvl>
    <w:lvl w:ilvl="6" w:tplc="DCDA56B0" w:tentative="1">
      <w:start w:val="1"/>
      <w:numFmt w:val="bullet"/>
      <w:lvlText w:val=""/>
      <w:lvlJc w:val="left"/>
      <w:pPr>
        <w:ind w:left="5040" w:hanging="360"/>
      </w:pPr>
      <w:rPr>
        <w:rFonts w:ascii="Symbol" w:hAnsi="Symbol" w:hint="default"/>
      </w:rPr>
    </w:lvl>
    <w:lvl w:ilvl="7" w:tplc="FC4A6736" w:tentative="1">
      <w:start w:val="1"/>
      <w:numFmt w:val="bullet"/>
      <w:lvlText w:val="o"/>
      <w:lvlJc w:val="left"/>
      <w:pPr>
        <w:ind w:left="5760" w:hanging="360"/>
      </w:pPr>
      <w:rPr>
        <w:rFonts w:ascii="Courier New" w:hAnsi="Courier New" w:cs="Courier New" w:hint="default"/>
      </w:rPr>
    </w:lvl>
    <w:lvl w:ilvl="8" w:tplc="0BFE74F8" w:tentative="1">
      <w:start w:val="1"/>
      <w:numFmt w:val="bullet"/>
      <w:lvlText w:val=""/>
      <w:lvlJc w:val="left"/>
      <w:pPr>
        <w:ind w:left="6480" w:hanging="360"/>
      </w:pPr>
      <w:rPr>
        <w:rFonts w:ascii="Wingdings" w:hAnsi="Wingdings" w:hint="default"/>
      </w:rPr>
    </w:lvl>
  </w:abstractNum>
  <w:abstractNum w:abstractNumId="2" w15:restartNumberingAfterBreak="0">
    <w:nsid w:val="17B81900"/>
    <w:multiLevelType w:val="hybridMultilevel"/>
    <w:tmpl w:val="8562797A"/>
    <w:lvl w:ilvl="0" w:tplc="10B8A316">
      <w:start w:val="1"/>
      <w:numFmt w:val="bullet"/>
      <w:lvlText w:val=""/>
      <w:lvlJc w:val="left"/>
      <w:pPr>
        <w:ind w:left="720" w:hanging="360"/>
      </w:pPr>
      <w:rPr>
        <w:rFonts w:ascii="Symbol" w:hAnsi="Symbol" w:hint="default"/>
      </w:rPr>
    </w:lvl>
    <w:lvl w:ilvl="1" w:tplc="0BF6619E" w:tentative="1">
      <w:start w:val="1"/>
      <w:numFmt w:val="bullet"/>
      <w:lvlText w:val="o"/>
      <w:lvlJc w:val="left"/>
      <w:pPr>
        <w:ind w:left="1440" w:hanging="360"/>
      </w:pPr>
      <w:rPr>
        <w:rFonts w:ascii="Courier New" w:hAnsi="Courier New" w:cs="Courier New" w:hint="default"/>
      </w:rPr>
    </w:lvl>
    <w:lvl w:ilvl="2" w:tplc="696020EE" w:tentative="1">
      <w:start w:val="1"/>
      <w:numFmt w:val="bullet"/>
      <w:lvlText w:val=""/>
      <w:lvlJc w:val="left"/>
      <w:pPr>
        <w:ind w:left="2160" w:hanging="360"/>
      </w:pPr>
      <w:rPr>
        <w:rFonts w:ascii="Wingdings" w:hAnsi="Wingdings" w:hint="default"/>
      </w:rPr>
    </w:lvl>
    <w:lvl w:ilvl="3" w:tplc="BE204C7C" w:tentative="1">
      <w:start w:val="1"/>
      <w:numFmt w:val="bullet"/>
      <w:lvlText w:val=""/>
      <w:lvlJc w:val="left"/>
      <w:pPr>
        <w:ind w:left="2880" w:hanging="360"/>
      </w:pPr>
      <w:rPr>
        <w:rFonts w:ascii="Symbol" w:hAnsi="Symbol" w:hint="default"/>
      </w:rPr>
    </w:lvl>
    <w:lvl w:ilvl="4" w:tplc="8B6E8C1C" w:tentative="1">
      <w:start w:val="1"/>
      <w:numFmt w:val="bullet"/>
      <w:lvlText w:val="o"/>
      <w:lvlJc w:val="left"/>
      <w:pPr>
        <w:ind w:left="3600" w:hanging="360"/>
      </w:pPr>
      <w:rPr>
        <w:rFonts w:ascii="Courier New" w:hAnsi="Courier New" w:cs="Courier New" w:hint="default"/>
      </w:rPr>
    </w:lvl>
    <w:lvl w:ilvl="5" w:tplc="943E7984" w:tentative="1">
      <w:start w:val="1"/>
      <w:numFmt w:val="bullet"/>
      <w:lvlText w:val=""/>
      <w:lvlJc w:val="left"/>
      <w:pPr>
        <w:ind w:left="4320" w:hanging="360"/>
      </w:pPr>
      <w:rPr>
        <w:rFonts w:ascii="Wingdings" w:hAnsi="Wingdings" w:hint="default"/>
      </w:rPr>
    </w:lvl>
    <w:lvl w:ilvl="6" w:tplc="36F23C40" w:tentative="1">
      <w:start w:val="1"/>
      <w:numFmt w:val="bullet"/>
      <w:lvlText w:val=""/>
      <w:lvlJc w:val="left"/>
      <w:pPr>
        <w:ind w:left="5040" w:hanging="360"/>
      </w:pPr>
      <w:rPr>
        <w:rFonts w:ascii="Symbol" w:hAnsi="Symbol" w:hint="default"/>
      </w:rPr>
    </w:lvl>
    <w:lvl w:ilvl="7" w:tplc="B7EA05EE" w:tentative="1">
      <w:start w:val="1"/>
      <w:numFmt w:val="bullet"/>
      <w:lvlText w:val="o"/>
      <w:lvlJc w:val="left"/>
      <w:pPr>
        <w:ind w:left="5760" w:hanging="360"/>
      </w:pPr>
      <w:rPr>
        <w:rFonts w:ascii="Courier New" w:hAnsi="Courier New" w:cs="Courier New" w:hint="default"/>
      </w:rPr>
    </w:lvl>
    <w:lvl w:ilvl="8" w:tplc="C43CEA7E" w:tentative="1">
      <w:start w:val="1"/>
      <w:numFmt w:val="bullet"/>
      <w:lvlText w:val=""/>
      <w:lvlJc w:val="left"/>
      <w:pPr>
        <w:ind w:left="6480" w:hanging="360"/>
      </w:pPr>
      <w:rPr>
        <w:rFonts w:ascii="Wingdings" w:hAnsi="Wingdings" w:hint="default"/>
      </w:rPr>
    </w:lvl>
  </w:abstractNum>
  <w:abstractNum w:abstractNumId="3" w15:restartNumberingAfterBreak="0">
    <w:nsid w:val="1E4E5AEA"/>
    <w:multiLevelType w:val="hybridMultilevel"/>
    <w:tmpl w:val="7368D018"/>
    <w:lvl w:ilvl="0" w:tplc="C8B2C844">
      <w:start w:val="1"/>
      <w:numFmt w:val="bullet"/>
      <w:lvlText w:val=""/>
      <w:lvlJc w:val="left"/>
      <w:pPr>
        <w:ind w:left="720" w:hanging="360"/>
      </w:pPr>
      <w:rPr>
        <w:rFonts w:ascii="Symbol" w:hAnsi="Symbol" w:hint="default"/>
      </w:rPr>
    </w:lvl>
    <w:lvl w:ilvl="1" w:tplc="942A84DA" w:tentative="1">
      <w:start w:val="1"/>
      <w:numFmt w:val="bullet"/>
      <w:lvlText w:val="o"/>
      <w:lvlJc w:val="left"/>
      <w:pPr>
        <w:ind w:left="1440" w:hanging="360"/>
      </w:pPr>
      <w:rPr>
        <w:rFonts w:ascii="Courier New" w:hAnsi="Courier New" w:cs="Courier New" w:hint="default"/>
      </w:rPr>
    </w:lvl>
    <w:lvl w:ilvl="2" w:tplc="3A8469F4" w:tentative="1">
      <w:start w:val="1"/>
      <w:numFmt w:val="bullet"/>
      <w:lvlText w:val=""/>
      <w:lvlJc w:val="left"/>
      <w:pPr>
        <w:ind w:left="2160" w:hanging="360"/>
      </w:pPr>
      <w:rPr>
        <w:rFonts w:ascii="Wingdings" w:hAnsi="Wingdings" w:hint="default"/>
      </w:rPr>
    </w:lvl>
    <w:lvl w:ilvl="3" w:tplc="4958495C" w:tentative="1">
      <w:start w:val="1"/>
      <w:numFmt w:val="bullet"/>
      <w:lvlText w:val=""/>
      <w:lvlJc w:val="left"/>
      <w:pPr>
        <w:ind w:left="2880" w:hanging="360"/>
      </w:pPr>
      <w:rPr>
        <w:rFonts w:ascii="Symbol" w:hAnsi="Symbol" w:hint="default"/>
      </w:rPr>
    </w:lvl>
    <w:lvl w:ilvl="4" w:tplc="BB842D5C" w:tentative="1">
      <w:start w:val="1"/>
      <w:numFmt w:val="bullet"/>
      <w:lvlText w:val="o"/>
      <w:lvlJc w:val="left"/>
      <w:pPr>
        <w:ind w:left="3600" w:hanging="360"/>
      </w:pPr>
      <w:rPr>
        <w:rFonts w:ascii="Courier New" w:hAnsi="Courier New" w:cs="Courier New" w:hint="default"/>
      </w:rPr>
    </w:lvl>
    <w:lvl w:ilvl="5" w:tplc="A6048CF4" w:tentative="1">
      <w:start w:val="1"/>
      <w:numFmt w:val="bullet"/>
      <w:lvlText w:val=""/>
      <w:lvlJc w:val="left"/>
      <w:pPr>
        <w:ind w:left="4320" w:hanging="360"/>
      </w:pPr>
      <w:rPr>
        <w:rFonts w:ascii="Wingdings" w:hAnsi="Wingdings" w:hint="default"/>
      </w:rPr>
    </w:lvl>
    <w:lvl w:ilvl="6" w:tplc="E2BE25A2" w:tentative="1">
      <w:start w:val="1"/>
      <w:numFmt w:val="bullet"/>
      <w:lvlText w:val=""/>
      <w:lvlJc w:val="left"/>
      <w:pPr>
        <w:ind w:left="5040" w:hanging="360"/>
      </w:pPr>
      <w:rPr>
        <w:rFonts w:ascii="Symbol" w:hAnsi="Symbol" w:hint="default"/>
      </w:rPr>
    </w:lvl>
    <w:lvl w:ilvl="7" w:tplc="2B92D9EC" w:tentative="1">
      <w:start w:val="1"/>
      <w:numFmt w:val="bullet"/>
      <w:lvlText w:val="o"/>
      <w:lvlJc w:val="left"/>
      <w:pPr>
        <w:ind w:left="5760" w:hanging="360"/>
      </w:pPr>
      <w:rPr>
        <w:rFonts w:ascii="Courier New" w:hAnsi="Courier New" w:cs="Courier New" w:hint="default"/>
      </w:rPr>
    </w:lvl>
    <w:lvl w:ilvl="8" w:tplc="BFBC3682" w:tentative="1">
      <w:start w:val="1"/>
      <w:numFmt w:val="bullet"/>
      <w:lvlText w:val=""/>
      <w:lvlJc w:val="left"/>
      <w:pPr>
        <w:ind w:left="6480" w:hanging="360"/>
      </w:pPr>
      <w:rPr>
        <w:rFonts w:ascii="Wingdings" w:hAnsi="Wingdings" w:hint="default"/>
      </w:rPr>
    </w:lvl>
  </w:abstractNum>
  <w:abstractNum w:abstractNumId="4" w15:restartNumberingAfterBreak="0">
    <w:nsid w:val="1EFB4BC2"/>
    <w:multiLevelType w:val="hybridMultilevel"/>
    <w:tmpl w:val="14E26CBA"/>
    <w:lvl w:ilvl="0" w:tplc="8370FBCA">
      <w:start w:val="1"/>
      <w:numFmt w:val="bullet"/>
      <w:lvlText w:val=""/>
      <w:lvlJc w:val="left"/>
      <w:pPr>
        <w:ind w:left="720" w:hanging="360"/>
      </w:pPr>
      <w:rPr>
        <w:rFonts w:ascii="Symbol" w:hAnsi="Symbol" w:hint="default"/>
      </w:rPr>
    </w:lvl>
    <w:lvl w:ilvl="1" w:tplc="1888791E" w:tentative="1">
      <w:start w:val="1"/>
      <w:numFmt w:val="bullet"/>
      <w:lvlText w:val="o"/>
      <w:lvlJc w:val="left"/>
      <w:pPr>
        <w:ind w:left="1440" w:hanging="360"/>
      </w:pPr>
      <w:rPr>
        <w:rFonts w:ascii="Courier New" w:hAnsi="Courier New" w:cs="Courier New" w:hint="default"/>
      </w:rPr>
    </w:lvl>
    <w:lvl w:ilvl="2" w:tplc="F1841934" w:tentative="1">
      <w:start w:val="1"/>
      <w:numFmt w:val="bullet"/>
      <w:lvlText w:val=""/>
      <w:lvlJc w:val="left"/>
      <w:pPr>
        <w:ind w:left="2160" w:hanging="360"/>
      </w:pPr>
      <w:rPr>
        <w:rFonts w:ascii="Wingdings" w:hAnsi="Wingdings" w:hint="default"/>
      </w:rPr>
    </w:lvl>
    <w:lvl w:ilvl="3" w:tplc="51C0B82C" w:tentative="1">
      <w:start w:val="1"/>
      <w:numFmt w:val="bullet"/>
      <w:lvlText w:val=""/>
      <w:lvlJc w:val="left"/>
      <w:pPr>
        <w:ind w:left="2880" w:hanging="360"/>
      </w:pPr>
      <w:rPr>
        <w:rFonts w:ascii="Symbol" w:hAnsi="Symbol" w:hint="default"/>
      </w:rPr>
    </w:lvl>
    <w:lvl w:ilvl="4" w:tplc="1494CC0E" w:tentative="1">
      <w:start w:val="1"/>
      <w:numFmt w:val="bullet"/>
      <w:lvlText w:val="o"/>
      <w:lvlJc w:val="left"/>
      <w:pPr>
        <w:ind w:left="3600" w:hanging="360"/>
      </w:pPr>
      <w:rPr>
        <w:rFonts w:ascii="Courier New" w:hAnsi="Courier New" w:cs="Courier New" w:hint="default"/>
      </w:rPr>
    </w:lvl>
    <w:lvl w:ilvl="5" w:tplc="E1DC4B86" w:tentative="1">
      <w:start w:val="1"/>
      <w:numFmt w:val="bullet"/>
      <w:lvlText w:val=""/>
      <w:lvlJc w:val="left"/>
      <w:pPr>
        <w:ind w:left="4320" w:hanging="360"/>
      </w:pPr>
      <w:rPr>
        <w:rFonts w:ascii="Wingdings" w:hAnsi="Wingdings" w:hint="default"/>
      </w:rPr>
    </w:lvl>
    <w:lvl w:ilvl="6" w:tplc="C8ECB486" w:tentative="1">
      <w:start w:val="1"/>
      <w:numFmt w:val="bullet"/>
      <w:lvlText w:val=""/>
      <w:lvlJc w:val="left"/>
      <w:pPr>
        <w:ind w:left="5040" w:hanging="360"/>
      </w:pPr>
      <w:rPr>
        <w:rFonts w:ascii="Symbol" w:hAnsi="Symbol" w:hint="default"/>
      </w:rPr>
    </w:lvl>
    <w:lvl w:ilvl="7" w:tplc="1A78D4C4" w:tentative="1">
      <w:start w:val="1"/>
      <w:numFmt w:val="bullet"/>
      <w:lvlText w:val="o"/>
      <w:lvlJc w:val="left"/>
      <w:pPr>
        <w:ind w:left="5760" w:hanging="360"/>
      </w:pPr>
      <w:rPr>
        <w:rFonts w:ascii="Courier New" w:hAnsi="Courier New" w:cs="Courier New" w:hint="default"/>
      </w:rPr>
    </w:lvl>
    <w:lvl w:ilvl="8" w:tplc="F0B84918" w:tentative="1">
      <w:start w:val="1"/>
      <w:numFmt w:val="bullet"/>
      <w:lvlText w:val=""/>
      <w:lvlJc w:val="left"/>
      <w:pPr>
        <w:ind w:left="6480" w:hanging="360"/>
      </w:pPr>
      <w:rPr>
        <w:rFonts w:ascii="Wingdings" w:hAnsi="Wingdings" w:hint="default"/>
      </w:rPr>
    </w:lvl>
  </w:abstractNum>
  <w:abstractNum w:abstractNumId="5" w15:restartNumberingAfterBreak="0">
    <w:nsid w:val="1F663728"/>
    <w:multiLevelType w:val="hybridMultilevel"/>
    <w:tmpl w:val="673A8058"/>
    <w:lvl w:ilvl="0" w:tplc="035ADE8E">
      <w:start w:val="1"/>
      <w:numFmt w:val="bullet"/>
      <w:lvlText w:val=""/>
      <w:lvlJc w:val="left"/>
      <w:pPr>
        <w:ind w:left="720" w:hanging="360"/>
      </w:pPr>
      <w:rPr>
        <w:rFonts w:ascii="Symbol" w:hAnsi="Symbol" w:hint="default"/>
      </w:rPr>
    </w:lvl>
    <w:lvl w:ilvl="1" w:tplc="A40E39EC" w:tentative="1">
      <w:start w:val="1"/>
      <w:numFmt w:val="bullet"/>
      <w:lvlText w:val="o"/>
      <w:lvlJc w:val="left"/>
      <w:pPr>
        <w:ind w:left="1440" w:hanging="360"/>
      </w:pPr>
      <w:rPr>
        <w:rFonts w:ascii="Courier New" w:hAnsi="Courier New" w:cs="Courier New" w:hint="default"/>
      </w:rPr>
    </w:lvl>
    <w:lvl w:ilvl="2" w:tplc="694022F6" w:tentative="1">
      <w:start w:val="1"/>
      <w:numFmt w:val="bullet"/>
      <w:lvlText w:val=""/>
      <w:lvlJc w:val="left"/>
      <w:pPr>
        <w:ind w:left="2160" w:hanging="360"/>
      </w:pPr>
      <w:rPr>
        <w:rFonts w:ascii="Wingdings" w:hAnsi="Wingdings" w:hint="default"/>
      </w:rPr>
    </w:lvl>
    <w:lvl w:ilvl="3" w:tplc="A6381DA2" w:tentative="1">
      <w:start w:val="1"/>
      <w:numFmt w:val="bullet"/>
      <w:lvlText w:val=""/>
      <w:lvlJc w:val="left"/>
      <w:pPr>
        <w:ind w:left="2880" w:hanging="360"/>
      </w:pPr>
      <w:rPr>
        <w:rFonts w:ascii="Symbol" w:hAnsi="Symbol" w:hint="default"/>
      </w:rPr>
    </w:lvl>
    <w:lvl w:ilvl="4" w:tplc="4BDEF084" w:tentative="1">
      <w:start w:val="1"/>
      <w:numFmt w:val="bullet"/>
      <w:lvlText w:val="o"/>
      <w:lvlJc w:val="left"/>
      <w:pPr>
        <w:ind w:left="3600" w:hanging="360"/>
      </w:pPr>
      <w:rPr>
        <w:rFonts w:ascii="Courier New" w:hAnsi="Courier New" w:cs="Courier New" w:hint="default"/>
      </w:rPr>
    </w:lvl>
    <w:lvl w:ilvl="5" w:tplc="939A0588" w:tentative="1">
      <w:start w:val="1"/>
      <w:numFmt w:val="bullet"/>
      <w:lvlText w:val=""/>
      <w:lvlJc w:val="left"/>
      <w:pPr>
        <w:ind w:left="4320" w:hanging="360"/>
      </w:pPr>
      <w:rPr>
        <w:rFonts w:ascii="Wingdings" w:hAnsi="Wingdings" w:hint="default"/>
      </w:rPr>
    </w:lvl>
    <w:lvl w:ilvl="6" w:tplc="A9C67F22" w:tentative="1">
      <w:start w:val="1"/>
      <w:numFmt w:val="bullet"/>
      <w:lvlText w:val=""/>
      <w:lvlJc w:val="left"/>
      <w:pPr>
        <w:ind w:left="5040" w:hanging="360"/>
      </w:pPr>
      <w:rPr>
        <w:rFonts w:ascii="Symbol" w:hAnsi="Symbol" w:hint="default"/>
      </w:rPr>
    </w:lvl>
    <w:lvl w:ilvl="7" w:tplc="98A68400" w:tentative="1">
      <w:start w:val="1"/>
      <w:numFmt w:val="bullet"/>
      <w:lvlText w:val="o"/>
      <w:lvlJc w:val="left"/>
      <w:pPr>
        <w:ind w:left="5760" w:hanging="360"/>
      </w:pPr>
      <w:rPr>
        <w:rFonts w:ascii="Courier New" w:hAnsi="Courier New" w:cs="Courier New" w:hint="default"/>
      </w:rPr>
    </w:lvl>
    <w:lvl w:ilvl="8" w:tplc="57442008" w:tentative="1">
      <w:start w:val="1"/>
      <w:numFmt w:val="bullet"/>
      <w:lvlText w:val=""/>
      <w:lvlJc w:val="left"/>
      <w:pPr>
        <w:ind w:left="6480" w:hanging="360"/>
      </w:pPr>
      <w:rPr>
        <w:rFonts w:ascii="Wingdings" w:hAnsi="Wingdings" w:hint="default"/>
      </w:rPr>
    </w:lvl>
  </w:abstractNum>
  <w:abstractNum w:abstractNumId="6" w15:restartNumberingAfterBreak="0">
    <w:nsid w:val="1F9E1813"/>
    <w:multiLevelType w:val="hybridMultilevel"/>
    <w:tmpl w:val="7BB422D2"/>
    <w:lvl w:ilvl="0" w:tplc="48068014">
      <w:start w:val="1"/>
      <w:numFmt w:val="bullet"/>
      <w:lvlText w:val=""/>
      <w:lvlJc w:val="left"/>
      <w:pPr>
        <w:ind w:left="720" w:hanging="360"/>
      </w:pPr>
      <w:rPr>
        <w:rFonts w:ascii="Symbol" w:hAnsi="Symbol" w:hint="default"/>
      </w:rPr>
    </w:lvl>
    <w:lvl w:ilvl="1" w:tplc="FF1ECFB8">
      <w:start w:val="1"/>
      <w:numFmt w:val="bullet"/>
      <w:lvlText w:val="o"/>
      <w:lvlJc w:val="left"/>
      <w:pPr>
        <w:ind w:left="1440" w:hanging="360"/>
      </w:pPr>
      <w:rPr>
        <w:rFonts w:ascii="Courier New" w:hAnsi="Courier New" w:cs="Courier New" w:hint="default"/>
      </w:rPr>
    </w:lvl>
    <w:lvl w:ilvl="2" w:tplc="4A7E38B8" w:tentative="1">
      <w:start w:val="1"/>
      <w:numFmt w:val="bullet"/>
      <w:lvlText w:val=""/>
      <w:lvlJc w:val="left"/>
      <w:pPr>
        <w:ind w:left="2160" w:hanging="360"/>
      </w:pPr>
      <w:rPr>
        <w:rFonts w:ascii="Wingdings" w:hAnsi="Wingdings" w:hint="default"/>
      </w:rPr>
    </w:lvl>
    <w:lvl w:ilvl="3" w:tplc="70E6868A" w:tentative="1">
      <w:start w:val="1"/>
      <w:numFmt w:val="bullet"/>
      <w:lvlText w:val=""/>
      <w:lvlJc w:val="left"/>
      <w:pPr>
        <w:ind w:left="2880" w:hanging="360"/>
      </w:pPr>
      <w:rPr>
        <w:rFonts w:ascii="Symbol" w:hAnsi="Symbol" w:hint="default"/>
      </w:rPr>
    </w:lvl>
    <w:lvl w:ilvl="4" w:tplc="C0CE12D2" w:tentative="1">
      <w:start w:val="1"/>
      <w:numFmt w:val="bullet"/>
      <w:lvlText w:val="o"/>
      <w:lvlJc w:val="left"/>
      <w:pPr>
        <w:ind w:left="3600" w:hanging="360"/>
      </w:pPr>
      <w:rPr>
        <w:rFonts w:ascii="Courier New" w:hAnsi="Courier New" w:cs="Courier New" w:hint="default"/>
      </w:rPr>
    </w:lvl>
    <w:lvl w:ilvl="5" w:tplc="89E822BE" w:tentative="1">
      <w:start w:val="1"/>
      <w:numFmt w:val="bullet"/>
      <w:lvlText w:val=""/>
      <w:lvlJc w:val="left"/>
      <w:pPr>
        <w:ind w:left="4320" w:hanging="360"/>
      </w:pPr>
      <w:rPr>
        <w:rFonts w:ascii="Wingdings" w:hAnsi="Wingdings" w:hint="default"/>
      </w:rPr>
    </w:lvl>
    <w:lvl w:ilvl="6" w:tplc="3696624A" w:tentative="1">
      <w:start w:val="1"/>
      <w:numFmt w:val="bullet"/>
      <w:lvlText w:val=""/>
      <w:lvlJc w:val="left"/>
      <w:pPr>
        <w:ind w:left="5040" w:hanging="360"/>
      </w:pPr>
      <w:rPr>
        <w:rFonts w:ascii="Symbol" w:hAnsi="Symbol" w:hint="default"/>
      </w:rPr>
    </w:lvl>
    <w:lvl w:ilvl="7" w:tplc="153E6B80" w:tentative="1">
      <w:start w:val="1"/>
      <w:numFmt w:val="bullet"/>
      <w:lvlText w:val="o"/>
      <w:lvlJc w:val="left"/>
      <w:pPr>
        <w:ind w:left="5760" w:hanging="360"/>
      </w:pPr>
      <w:rPr>
        <w:rFonts w:ascii="Courier New" w:hAnsi="Courier New" w:cs="Courier New" w:hint="default"/>
      </w:rPr>
    </w:lvl>
    <w:lvl w:ilvl="8" w:tplc="96A8361C" w:tentative="1">
      <w:start w:val="1"/>
      <w:numFmt w:val="bullet"/>
      <w:lvlText w:val=""/>
      <w:lvlJc w:val="left"/>
      <w:pPr>
        <w:ind w:left="6480" w:hanging="360"/>
      </w:pPr>
      <w:rPr>
        <w:rFonts w:ascii="Wingdings" w:hAnsi="Wingdings" w:hint="default"/>
      </w:rPr>
    </w:lvl>
  </w:abstractNum>
  <w:abstractNum w:abstractNumId="7" w15:restartNumberingAfterBreak="0">
    <w:nsid w:val="22BD620F"/>
    <w:multiLevelType w:val="hybridMultilevel"/>
    <w:tmpl w:val="0DB8A112"/>
    <w:lvl w:ilvl="0" w:tplc="BB66D422">
      <w:start w:val="1"/>
      <w:numFmt w:val="bullet"/>
      <w:lvlText w:val=""/>
      <w:lvlJc w:val="left"/>
      <w:pPr>
        <w:ind w:left="720" w:hanging="360"/>
      </w:pPr>
      <w:rPr>
        <w:rFonts w:ascii="Symbol" w:hAnsi="Symbol" w:hint="default"/>
      </w:rPr>
    </w:lvl>
    <w:lvl w:ilvl="1" w:tplc="95544906" w:tentative="1">
      <w:start w:val="1"/>
      <w:numFmt w:val="bullet"/>
      <w:lvlText w:val="o"/>
      <w:lvlJc w:val="left"/>
      <w:pPr>
        <w:ind w:left="1440" w:hanging="360"/>
      </w:pPr>
      <w:rPr>
        <w:rFonts w:ascii="Courier New" w:hAnsi="Courier New" w:cs="Courier New" w:hint="default"/>
      </w:rPr>
    </w:lvl>
    <w:lvl w:ilvl="2" w:tplc="FA6487D8" w:tentative="1">
      <w:start w:val="1"/>
      <w:numFmt w:val="bullet"/>
      <w:lvlText w:val=""/>
      <w:lvlJc w:val="left"/>
      <w:pPr>
        <w:ind w:left="2160" w:hanging="360"/>
      </w:pPr>
      <w:rPr>
        <w:rFonts w:ascii="Wingdings" w:hAnsi="Wingdings" w:hint="default"/>
      </w:rPr>
    </w:lvl>
    <w:lvl w:ilvl="3" w:tplc="DF2AE196" w:tentative="1">
      <w:start w:val="1"/>
      <w:numFmt w:val="bullet"/>
      <w:lvlText w:val=""/>
      <w:lvlJc w:val="left"/>
      <w:pPr>
        <w:ind w:left="2880" w:hanging="360"/>
      </w:pPr>
      <w:rPr>
        <w:rFonts w:ascii="Symbol" w:hAnsi="Symbol" w:hint="default"/>
      </w:rPr>
    </w:lvl>
    <w:lvl w:ilvl="4" w:tplc="DA0C80EA" w:tentative="1">
      <w:start w:val="1"/>
      <w:numFmt w:val="bullet"/>
      <w:lvlText w:val="o"/>
      <w:lvlJc w:val="left"/>
      <w:pPr>
        <w:ind w:left="3600" w:hanging="360"/>
      </w:pPr>
      <w:rPr>
        <w:rFonts w:ascii="Courier New" w:hAnsi="Courier New" w:cs="Courier New" w:hint="default"/>
      </w:rPr>
    </w:lvl>
    <w:lvl w:ilvl="5" w:tplc="F726118C" w:tentative="1">
      <w:start w:val="1"/>
      <w:numFmt w:val="bullet"/>
      <w:lvlText w:val=""/>
      <w:lvlJc w:val="left"/>
      <w:pPr>
        <w:ind w:left="4320" w:hanging="360"/>
      </w:pPr>
      <w:rPr>
        <w:rFonts w:ascii="Wingdings" w:hAnsi="Wingdings" w:hint="default"/>
      </w:rPr>
    </w:lvl>
    <w:lvl w:ilvl="6" w:tplc="A90A67BE" w:tentative="1">
      <w:start w:val="1"/>
      <w:numFmt w:val="bullet"/>
      <w:lvlText w:val=""/>
      <w:lvlJc w:val="left"/>
      <w:pPr>
        <w:ind w:left="5040" w:hanging="360"/>
      </w:pPr>
      <w:rPr>
        <w:rFonts w:ascii="Symbol" w:hAnsi="Symbol" w:hint="default"/>
      </w:rPr>
    </w:lvl>
    <w:lvl w:ilvl="7" w:tplc="4582F25A" w:tentative="1">
      <w:start w:val="1"/>
      <w:numFmt w:val="bullet"/>
      <w:lvlText w:val="o"/>
      <w:lvlJc w:val="left"/>
      <w:pPr>
        <w:ind w:left="5760" w:hanging="360"/>
      </w:pPr>
      <w:rPr>
        <w:rFonts w:ascii="Courier New" w:hAnsi="Courier New" w:cs="Courier New" w:hint="default"/>
      </w:rPr>
    </w:lvl>
    <w:lvl w:ilvl="8" w:tplc="02DE5AFE" w:tentative="1">
      <w:start w:val="1"/>
      <w:numFmt w:val="bullet"/>
      <w:lvlText w:val=""/>
      <w:lvlJc w:val="left"/>
      <w:pPr>
        <w:ind w:left="6480" w:hanging="360"/>
      </w:pPr>
      <w:rPr>
        <w:rFonts w:ascii="Wingdings" w:hAnsi="Wingdings" w:hint="default"/>
      </w:rPr>
    </w:lvl>
  </w:abstractNum>
  <w:abstractNum w:abstractNumId="8" w15:restartNumberingAfterBreak="0">
    <w:nsid w:val="2FF80C8C"/>
    <w:multiLevelType w:val="multilevel"/>
    <w:tmpl w:val="0E92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21927"/>
    <w:multiLevelType w:val="hybridMultilevel"/>
    <w:tmpl w:val="6532BDA2"/>
    <w:lvl w:ilvl="0" w:tplc="24B6B082">
      <w:start w:val="1"/>
      <w:numFmt w:val="bullet"/>
      <w:lvlText w:val=""/>
      <w:lvlJc w:val="left"/>
      <w:pPr>
        <w:ind w:left="720" w:hanging="360"/>
      </w:pPr>
      <w:rPr>
        <w:rFonts w:ascii="Symbol" w:hAnsi="Symbol" w:hint="default"/>
      </w:rPr>
    </w:lvl>
    <w:lvl w:ilvl="1" w:tplc="F31297FE" w:tentative="1">
      <w:start w:val="1"/>
      <w:numFmt w:val="bullet"/>
      <w:lvlText w:val="o"/>
      <w:lvlJc w:val="left"/>
      <w:pPr>
        <w:ind w:left="1440" w:hanging="360"/>
      </w:pPr>
      <w:rPr>
        <w:rFonts w:ascii="Courier New" w:hAnsi="Courier New" w:cs="Courier New" w:hint="default"/>
      </w:rPr>
    </w:lvl>
    <w:lvl w:ilvl="2" w:tplc="8ECCA3C8" w:tentative="1">
      <w:start w:val="1"/>
      <w:numFmt w:val="bullet"/>
      <w:lvlText w:val=""/>
      <w:lvlJc w:val="left"/>
      <w:pPr>
        <w:ind w:left="2160" w:hanging="360"/>
      </w:pPr>
      <w:rPr>
        <w:rFonts w:ascii="Wingdings" w:hAnsi="Wingdings" w:hint="default"/>
      </w:rPr>
    </w:lvl>
    <w:lvl w:ilvl="3" w:tplc="9FDC3954" w:tentative="1">
      <w:start w:val="1"/>
      <w:numFmt w:val="bullet"/>
      <w:lvlText w:val=""/>
      <w:lvlJc w:val="left"/>
      <w:pPr>
        <w:ind w:left="2880" w:hanging="360"/>
      </w:pPr>
      <w:rPr>
        <w:rFonts w:ascii="Symbol" w:hAnsi="Symbol" w:hint="default"/>
      </w:rPr>
    </w:lvl>
    <w:lvl w:ilvl="4" w:tplc="A8AC5308" w:tentative="1">
      <w:start w:val="1"/>
      <w:numFmt w:val="bullet"/>
      <w:lvlText w:val="o"/>
      <w:lvlJc w:val="left"/>
      <w:pPr>
        <w:ind w:left="3600" w:hanging="360"/>
      </w:pPr>
      <w:rPr>
        <w:rFonts w:ascii="Courier New" w:hAnsi="Courier New" w:cs="Courier New" w:hint="default"/>
      </w:rPr>
    </w:lvl>
    <w:lvl w:ilvl="5" w:tplc="E4342B48" w:tentative="1">
      <w:start w:val="1"/>
      <w:numFmt w:val="bullet"/>
      <w:lvlText w:val=""/>
      <w:lvlJc w:val="left"/>
      <w:pPr>
        <w:ind w:left="4320" w:hanging="360"/>
      </w:pPr>
      <w:rPr>
        <w:rFonts w:ascii="Wingdings" w:hAnsi="Wingdings" w:hint="default"/>
      </w:rPr>
    </w:lvl>
    <w:lvl w:ilvl="6" w:tplc="E20205C6" w:tentative="1">
      <w:start w:val="1"/>
      <w:numFmt w:val="bullet"/>
      <w:lvlText w:val=""/>
      <w:lvlJc w:val="left"/>
      <w:pPr>
        <w:ind w:left="5040" w:hanging="360"/>
      </w:pPr>
      <w:rPr>
        <w:rFonts w:ascii="Symbol" w:hAnsi="Symbol" w:hint="default"/>
      </w:rPr>
    </w:lvl>
    <w:lvl w:ilvl="7" w:tplc="CDBAF5AE" w:tentative="1">
      <w:start w:val="1"/>
      <w:numFmt w:val="bullet"/>
      <w:lvlText w:val="o"/>
      <w:lvlJc w:val="left"/>
      <w:pPr>
        <w:ind w:left="5760" w:hanging="360"/>
      </w:pPr>
      <w:rPr>
        <w:rFonts w:ascii="Courier New" w:hAnsi="Courier New" w:cs="Courier New" w:hint="default"/>
      </w:rPr>
    </w:lvl>
    <w:lvl w:ilvl="8" w:tplc="9C5E3086" w:tentative="1">
      <w:start w:val="1"/>
      <w:numFmt w:val="bullet"/>
      <w:lvlText w:val=""/>
      <w:lvlJc w:val="left"/>
      <w:pPr>
        <w:ind w:left="6480" w:hanging="360"/>
      </w:pPr>
      <w:rPr>
        <w:rFonts w:ascii="Wingdings" w:hAnsi="Wingdings" w:hint="default"/>
      </w:rPr>
    </w:lvl>
  </w:abstractNum>
  <w:abstractNum w:abstractNumId="10" w15:restartNumberingAfterBreak="0">
    <w:nsid w:val="396C116B"/>
    <w:multiLevelType w:val="hybridMultilevel"/>
    <w:tmpl w:val="E3967930"/>
    <w:lvl w:ilvl="0" w:tplc="0B82BB4E">
      <w:start w:val="1"/>
      <w:numFmt w:val="bullet"/>
      <w:lvlText w:val=""/>
      <w:lvlJc w:val="left"/>
      <w:pPr>
        <w:ind w:left="360" w:hanging="360"/>
      </w:pPr>
      <w:rPr>
        <w:rFonts w:ascii="Symbol" w:hAnsi="Symbol" w:hint="default"/>
      </w:rPr>
    </w:lvl>
    <w:lvl w:ilvl="1" w:tplc="4B5C6006">
      <w:start w:val="1"/>
      <w:numFmt w:val="bullet"/>
      <w:lvlText w:val="o"/>
      <w:lvlJc w:val="left"/>
      <w:pPr>
        <w:ind w:left="1080" w:hanging="360"/>
      </w:pPr>
      <w:rPr>
        <w:rFonts w:ascii="Courier New" w:hAnsi="Courier New" w:cs="Courier New" w:hint="default"/>
      </w:rPr>
    </w:lvl>
    <w:lvl w:ilvl="2" w:tplc="3A7E4836" w:tentative="1">
      <w:start w:val="1"/>
      <w:numFmt w:val="bullet"/>
      <w:lvlText w:val=""/>
      <w:lvlJc w:val="left"/>
      <w:pPr>
        <w:ind w:left="1800" w:hanging="360"/>
      </w:pPr>
      <w:rPr>
        <w:rFonts w:ascii="Wingdings" w:hAnsi="Wingdings" w:hint="default"/>
      </w:rPr>
    </w:lvl>
    <w:lvl w:ilvl="3" w:tplc="ABC66922" w:tentative="1">
      <w:start w:val="1"/>
      <w:numFmt w:val="bullet"/>
      <w:lvlText w:val=""/>
      <w:lvlJc w:val="left"/>
      <w:pPr>
        <w:ind w:left="2520" w:hanging="360"/>
      </w:pPr>
      <w:rPr>
        <w:rFonts w:ascii="Symbol" w:hAnsi="Symbol" w:hint="default"/>
      </w:rPr>
    </w:lvl>
    <w:lvl w:ilvl="4" w:tplc="ABCAF724" w:tentative="1">
      <w:start w:val="1"/>
      <w:numFmt w:val="bullet"/>
      <w:lvlText w:val="o"/>
      <w:lvlJc w:val="left"/>
      <w:pPr>
        <w:ind w:left="3240" w:hanging="360"/>
      </w:pPr>
      <w:rPr>
        <w:rFonts w:ascii="Courier New" w:hAnsi="Courier New" w:cs="Courier New" w:hint="default"/>
      </w:rPr>
    </w:lvl>
    <w:lvl w:ilvl="5" w:tplc="DC847318" w:tentative="1">
      <w:start w:val="1"/>
      <w:numFmt w:val="bullet"/>
      <w:lvlText w:val=""/>
      <w:lvlJc w:val="left"/>
      <w:pPr>
        <w:ind w:left="3960" w:hanging="360"/>
      </w:pPr>
      <w:rPr>
        <w:rFonts w:ascii="Wingdings" w:hAnsi="Wingdings" w:hint="default"/>
      </w:rPr>
    </w:lvl>
    <w:lvl w:ilvl="6" w:tplc="EF461998" w:tentative="1">
      <w:start w:val="1"/>
      <w:numFmt w:val="bullet"/>
      <w:lvlText w:val=""/>
      <w:lvlJc w:val="left"/>
      <w:pPr>
        <w:ind w:left="4680" w:hanging="360"/>
      </w:pPr>
      <w:rPr>
        <w:rFonts w:ascii="Symbol" w:hAnsi="Symbol" w:hint="default"/>
      </w:rPr>
    </w:lvl>
    <w:lvl w:ilvl="7" w:tplc="1E76E43C" w:tentative="1">
      <w:start w:val="1"/>
      <w:numFmt w:val="bullet"/>
      <w:lvlText w:val="o"/>
      <w:lvlJc w:val="left"/>
      <w:pPr>
        <w:ind w:left="5400" w:hanging="360"/>
      </w:pPr>
      <w:rPr>
        <w:rFonts w:ascii="Courier New" w:hAnsi="Courier New" w:cs="Courier New" w:hint="default"/>
      </w:rPr>
    </w:lvl>
    <w:lvl w:ilvl="8" w:tplc="95A4453C" w:tentative="1">
      <w:start w:val="1"/>
      <w:numFmt w:val="bullet"/>
      <w:lvlText w:val=""/>
      <w:lvlJc w:val="left"/>
      <w:pPr>
        <w:ind w:left="6120" w:hanging="360"/>
      </w:pPr>
      <w:rPr>
        <w:rFonts w:ascii="Wingdings" w:hAnsi="Wingdings" w:hint="default"/>
      </w:rPr>
    </w:lvl>
  </w:abstractNum>
  <w:abstractNum w:abstractNumId="11" w15:restartNumberingAfterBreak="0">
    <w:nsid w:val="3DCF676A"/>
    <w:multiLevelType w:val="hybridMultilevel"/>
    <w:tmpl w:val="3A681FBE"/>
    <w:lvl w:ilvl="0" w:tplc="9CB8AB30">
      <w:start w:val="1"/>
      <w:numFmt w:val="bullet"/>
      <w:lvlText w:val=""/>
      <w:lvlJc w:val="left"/>
      <w:pPr>
        <w:ind w:left="720" w:hanging="360"/>
      </w:pPr>
      <w:rPr>
        <w:rFonts w:ascii="Symbol" w:hAnsi="Symbol" w:hint="default"/>
      </w:rPr>
    </w:lvl>
    <w:lvl w:ilvl="1" w:tplc="C13EFA32" w:tentative="1">
      <w:start w:val="1"/>
      <w:numFmt w:val="bullet"/>
      <w:lvlText w:val="o"/>
      <w:lvlJc w:val="left"/>
      <w:pPr>
        <w:ind w:left="1440" w:hanging="360"/>
      </w:pPr>
      <w:rPr>
        <w:rFonts w:ascii="Courier New" w:hAnsi="Courier New" w:cs="Courier New" w:hint="default"/>
      </w:rPr>
    </w:lvl>
    <w:lvl w:ilvl="2" w:tplc="FB5E0DC8" w:tentative="1">
      <w:start w:val="1"/>
      <w:numFmt w:val="bullet"/>
      <w:lvlText w:val=""/>
      <w:lvlJc w:val="left"/>
      <w:pPr>
        <w:ind w:left="2160" w:hanging="360"/>
      </w:pPr>
      <w:rPr>
        <w:rFonts w:ascii="Wingdings" w:hAnsi="Wingdings" w:hint="default"/>
      </w:rPr>
    </w:lvl>
    <w:lvl w:ilvl="3" w:tplc="FAC28752" w:tentative="1">
      <w:start w:val="1"/>
      <w:numFmt w:val="bullet"/>
      <w:lvlText w:val=""/>
      <w:lvlJc w:val="left"/>
      <w:pPr>
        <w:ind w:left="2880" w:hanging="360"/>
      </w:pPr>
      <w:rPr>
        <w:rFonts w:ascii="Symbol" w:hAnsi="Symbol" w:hint="default"/>
      </w:rPr>
    </w:lvl>
    <w:lvl w:ilvl="4" w:tplc="DB201B2C" w:tentative="1">
      <w:start w:val="1"/>
      <w:numFmt w:val="bullet"/>
      <w:lvlText w:val="o"/>
      <w:lvlJc w:val="left"/>
      <w:pPr>
        <w:ind w:left="3600" w:hanging="360"/>
      </w:pPr>
      <w:rPr>
        <w:rFonts w:ascii="Courier New" w:hAnsi="Courier New" w:cs="Courier New" w:hint="default"/>
      </w:rPr>
    </w:lvl>
    <w:lvl w:ilvl="5" w:tplc="C57A5996" w:tentative="1">
      <w:start w:val="1"/>
      <w:numFmt w:val="bullet"/>
      <w:lvlText w:val=""/>
      <w:lvlJc w:val="left"/>
      <w:pPr>
        <w:ind w:left="4320" w:hanging="360"/>
      </w:pPr>
      <w:rPr>
        <w:rFonts w:ascii="Wingdings" w:hAnsi="Wingdings" w:hint="default"/>
      </w:rPr>
    </w:lvl>
    <w:lvl w:ilvl="6" w:tplc="560A44A4" w:tentative="1">
      <w:start w:val="1"/>
      <w:numFmt w:val="bullet"/>
      <w:lvlText w:val=""/>
      <w:lvlJc w:val="left"/>
      <w:pPr>
        <w:ind w:left="5040" w:hanging="360"/>
      </w:pPr>
      <w:rPr>
        <w:rFonts w:ascii="Symbol" w:hAnsi="Symbol" w:hint="default"/>
      </w:rPr>
    </w:lvl>
    <w:lvl w:ilvl="7" w:tplc="A1A841A2" w:tentative="1">
      <w:start w:val="1"/>
      <w:numFmt w:val="bullet"/>
      <w:lvlText w:val="o"/>
      <w:lvlJc w:val="left"/>
      <w:pPr>
        <w:ind w:left="5760" w:hanging="360"/>
      </w:pPr>
      <w:rPr>
        <w:rFonts w:ascii="Courier New" w:hAnsi="Courier New" w:cs="Courier New" w:hint="default"/>
      </w:rPr>
    </w:lvl>
    <w:lvl w:ilvl="8" w:tplc="76DC43BE" w:tentative="1">
      <w:start w:val="1"/>
      <w:numFmt w:val="bullet"/>
      <w:lvlText w:val=""/>
      <w:lvlJc w:val="left"/>
      <w:pPr>
        <w:ind w:left="6480" w:hanging="360"/>
      </w:pPr>
      <w:rPr>
        <w:rFonts w:ascii="Wingdings" w:hAnsi="Wingdings" w:hint="default"/>
      </w:rPr>
    </w:lvl>
  </w:abstractNum>
  <w:abstractNum w:abstractNumId="12" w15:restartNumberingAfterBreak="0">
    <w:nsid w:val="4B6D6521"/>
    <w:multiLevelType w:val="hybridMultilevel"/>
    <w:tmpl w:val="554C9620"/>
    <w:lvl w:ilvl="0" w:tplc="F880FC2C">
      <w:start w:val="1"/>
      <w:numFmt w:val="bullet"/>
      <w:lvlText w:val=""/>
      <w:lvlJc w:val="left"/>
      <w:pPr>
        <w:ind w:left="720" w:hanging="360"/>
      </w:pPr>
      <w:rPr>
        <w:rFonts w:ascii="Symbol" w:hAnsi="Symbol" w:hint="default"/>
      </w:rPr>
    </w:lvl>
    <w:lvl w:ilvl="1" w:tplc="BE568EF8">
      <w:start w:val="1"/>
      <w:numFmt w:val="bullet"/>
      <w:lvlText w:val="o"/>
      <w:lvlJc w:val="left"/>
      <w:pPr>
        <w:ind w:left="1440" w:hanging="360"/>
      </w:pPr>
      <w:rPr>
        <w:rFonts w:ascii="Courier New" w:hAnsi="Courier New" w:cs="Courier New" w:hint="default"/>
      </w:rPr>
    </w:lvl>
    <w:lvl w:ilvl="2" w:tplc="4CE45480">
      <w:start w:val="1"/>
      <w:numFmt w:val="bullet"/>
      <w:lvlText w:val=""/>
      <w:lvlJc w:val="left"/>
      <w:pPr>
        <w:ind w:left="2160" w:hanging="360"/>
      </w:pPr>
      <w:rPr>
        <w:rFonts w:ascii="Wingdings" w:hAnsi="Wingdings" w:hint="default"/>
      </w:rPr>
    </w:lvl>
    <w:lvl w:ilvl="3" w:tplc="0720B2AC">
      <w:start w:val="1"/>
      <w:numFmt w:val="bullet"/>
      <w:lvlText w:val=""/>
      <w:lvlJc w:val="left"/>
      <w:pPr>
        <w:ind w:left="2880" w:hanging="360"/>
      </w:pPr>
      <w:rPr>
        <w:rFonts w:ascii="Symbol" w:hAnsi="Symbol" w:hint="default"/>
      </w:rPr>
    </w:lvl>
    <w:lvl w:ilvl="4" w:tplc="006206F6">
      <w:start w:val="1"/>
      <w:numFmt w:val="bullet"/>
      <w:lvlText w:val="o"/>
      <w:lvlJc w:val="left"/>
      <w:pPr>
        <w:ind w:left="3600" w:hanging="360"/>
      </w:pPr>
      <w:rPr>
        <w:rFonts w:ascii="Courier New" w:hAnsi="Courier New" w:cs="Courier New" w:hint="default"/>
      </w:rPr>
    </w:lvl>
    <w:lvl w:ilvl="5" w:tplc="86783F7A">
      <w:start w:val="1"/>
      <w:numFmt w:val="bullet"/>
      <w:lvlText w:val=""/>
      <w:lvlJc w:val="left"/>
      <w:pPr>
        <w:ind w:left="4320" w:hanging="360"/>
      </w:pPr>
      <w:rPr>
        <w:rFonts w:ascii="Wingdings" w:hAnsi="Wingdings" w:hint="default"/>
      </w:rPr>
    </w:lvl>
    <w:lvl w:ilvl="6" w:tplc="A65CB2D2">
      <w:start w:val="1"/>
      <w:numFmt w:val="bullet"/>
      <w:lvlText w:val=""/>
      <w:lvlJc w:val="left"/>
      <w:pPr>
        <w:ind w:left="5040" w:hanging="360"/>
      </w:pPr>
      <w:rPr>
        <w:rFonts w:ascii="Symbol" w:hAnsi="Symbol" w:hint="default"/>
      </w:rPr>
    </w:lvl>
    <w:lvl w:ilvl="7" w:tplc="C3E6C31C">
      <w:start w:val="1"/>
      <w:numFmt w:val="bullet"/>
      <w:lvlText w:val="o"/>
      <w:lvlJc w:val="left"/>
      <w:pPr>
        <w:ind w:left="5760" w:hanging="360"/>
      </w:pPr>
      <w:rPr>
        <w:rFonts w:ascii="Courier New" w:hAnsi="Courier New" w:cs="Courier New" w:hint="default"/>
      </w:rPr>
    </w:lvl>
    <w:lvl w:ilvl="8" w:tplc="7B980E14">
      <w:start w:val="1"/>
      <w:numFmt w:val="bullet"/>
      <w:lvlText w:val=""/>
      <w:lvlJc w:val="left"/>
      <w:pPr>
        <w:ind w:left="6480" w:hanging="360"/>
      </w:pPr>
      <w:rPr>
        <w:rFonts w:ascii="Wingdings" w:hAnsi="Wingdings" w:hint="default"/>
      </w:rPr>
    </w:lvl>
  </w:abstractNum>
  <w:abstractNum w:abstractNumId="13" w15:restartNumberingAfterBreak="0">
    <w:nsid w:val="562D4CC1"/>
    <w:multiLevelType w:val="hybridMultilevel"/>
    <w:tmpl w:val="853CCDFA"/>
    <w:lvl w:ilvl="0" w:tplc="8BDAA4A2">
      <w:start w:val="1"/>
      <w:numFmt w:val="bullet"/>
      <w:lvlText w:val=""/>
      <w:lvlJc w:val="left"/>
      <w:pPr>
        <w:ind w:left="720" w:hanging="360"/>
      </w:pPr>
      <w:rPr>
        <w:rFonts w:ascii="Symbol" w:hAnsi="Symbol" w:hint="default"/>
      </w:rPr>
    </w:lvl>
    <w:lvl w:ilvl="1" w:tplc="5D5021AE">
      <w:start w:val="1"/>
      <w:numFmt w:val="bullet"/>
      <w:lvlText w:val="o"/>
      <w:lvlJc w:val="left"/>
      <w:pPr>
        <w:ind w:left="1440" w:hanging="360"/>
      </w:pPr>
      <w:rPr>
        <w:rFonts w:ascii="Courier New" w:hAnsi="Courier New" w:cs="Courier New" w:hint="default"/>
      </w:rPr>
    </w:lvl>
    <w:lvl w:ilvl="2" w:tplc="8AA20FD4" w:tentative="1">
      <w:start w:val="1"/>
      <w:numFmt w:val="bullet"/>
      <w:lvlText w:val=""/>
      <w:lvlJc w:val="left"/>
      <w:pPr>
        <w:ind w:left="2160" w:hanging="360"/>
      </w:pPr>
      <w:rPr>
        <w:rFonts w:ascii="Wingdings" w:hAnsi="Wingdings" w:hint="default"/>
      </w:rPr>
    </w:lvl>
    <w:lvl w:ilvl="3" w:tplc="BA6AFE50" w:tentative="1">
      <w:start w:val="1"/>
      <w:numFmt w:val="bullet"/>
      <w:lvlText w:val=""/>
      <w:lvlJc w:val="left"/>
      <w:pPr>
        <w:ind w:left="2880" w:hanging="360"/>
      </w:pPr>
      <w:rPr>
        <w:rFonts w:ascii="Symbol" w:hAnsi="Symbol" w:hint="default"/>
      </w:rPr>
    </w:lvl>
    <w:lvl w:ilvl="4" w:tplc="D21E6C28" w:tentative="1">
      <w:start w:val="1"/>
      <w:numFmt w:val="bullet"/>
      <w:lvlText w:val="o"/>
      <w:lvlJc w:val="left"/>
      <w:pPr>
        <w:ind w:left="3600" w:hanging="360"/>
      </w:pPr>
      <w:rPr>
        <w:rFonts w:ascii="Courier New" w:hAnsi="Courier New" w:cs="Courier New" w:hint="default"/>
      </w:rPr>
    </w:lvl>
    <w:lvl w:ilvl="5" w:tplc="CE985154" w:tentative="1">
      <w:start w:val="1"/>
      <w:numFmt w:val="bullet"/>
      <w:lvlText w:val=""/>
      <w:lvlJc w:val="left"/>
      <w:pPr>
        <w:ind w:left="4320" w:hanging="360"/>
      </w:pPr>
      <w:rPr>
        <w:rFonts w:ascii="Wingdings" w:hAnsi="Wingdings" w:hint="default"/>
      </w:rPr>
    </w:lvl>
    <w:lvl w:ilvl="6" w:tplc="683AD470" w:tentative="1">
      <w:start w:val="1"/>
      <w:numFmt w:val="bullet"/>
      <w:lvlText w:val=""/>
      <w:lvlJc w:val="left"/>
      <w:pPr>
        <w:ind w:left="5040" w:hanging="360"/>
      </w:pPr>
      <w:rPr>
        <w:rFonts w:ascii="Symbol" w:hAnsi="Symbol" w:hint="default"/>
      </w:rPr>
    </w:lvl>
    <w:lvl w:ilvl="7" w:tplc="7E68E510" w:tentative="1">
      <w:start w:val="1"/>
      <w:numFmt w:val="bullet"/>
      <w:lvlText w:val="o"/>
      <w:lvlJc w:val="left"/>
      <w:pPr>
        <w:ind w:left="5760" w:hanging="360"/>
      </w:pPr>
      <w:rPr>
        <w:rFonts w:ascii="Courier New" w:hAnsi="Courier New" w:cs="Courier New" w:hint="default"/>
      </w:rPr>
    </w:lvl>
    <w:lvl w:ilvl="8" w:tplc="286AE44A" w:tentative="1">
      <w:start w:val="1"/>
      <w:numFmt w:val="bullet"/>
      <w:lvlText w:val=""/>
      <w:lvlJc w:val="left"/>
      <w:pPr>
        <w:ind w:left="6480" w:hanging="360"/>
      </w:pPr>
      <w:rPr>
        <w:rFonts w:ascii="Wingdings" w:hAnsi="Wingdings" w:hint="default"/>
      </w:rPr>
    </w:lvl>
  </w:abstractNum>
  <w:abstractNum w:abstractNumId="14" w15:restartNumberingAfterBreak="0">
    <w:nsid w:val="56831DED"/>
    <w:multiLevelType w:val="hybridMultilevel"/>
    <w:tmpl w:val="9B3853D4"/>
    <w:lvl w:ilvl="0" w:tplc="7B4CA318">
      <w:start w:val="1"/>
      <w:numFmt w:val="decimal"/>
      <w:lvlText w:val="%1."/>
      <w:lvlJc w:val="left"/>
      <w:pPr>
        <w:ind w:left="1440" w:hanging="360"/>
      </w:pPr>
    </w:lvl>
    <w:lvl w:ilvl="1" w:tplc="515802F2" w:tentative="1">
      <w:start w:val="1"/>
      <w:numFmt w:val="lowerLetter"/>
      <w:lvlText w:val="%2."/>
      <w:lvlJc w:val="left"/>
      <w:pPr>
        <w:ind w:left="2160" w:hanging="360"/>
      </w:pPr>
    </w:lvl>
    <w:lvl w:ilvl="2" w:tplc="6ACC957A" w:tentative="1">
      <w:start w:val="1"/>
      <w:numFmt w:val="lowerRoman"/>
      <w:lvlText w:val="%3."/>
      <w:lvlJc w:val="right"/>
      <w:pPr>
        <w:ind w:left="2880" w:hanging="180"/>
      </w:pPr>
    </w:lvl>
    <w:lvl w:ilvl="3" w:tplc="082E1AC2" w:tentative="1">
      <w:start w:val="1"/>
      <w:numFmt w:val="decimal"/>
      <w:lvlText w:val="%4."/>
      <w:lvlJc w:val="left"/>
      <w:pPr>
        <w:ind w:left="3600" w:hanging="360"/>
      </w:pPr>
    </w:lvl>
    <w:lvl w:ilvl="4" w:tplc="03B0B9E4" w:tentative="1">
      <w:start w:val="1"/>
      <w:numFmt w:val="lowerLetter"/>
      <w:lvlText w:val="%5."/>
      <w:lvlJc w:val="left"/>
      <w:pPr>
        <w:ind w:left="4320" w:hanging="360"/>
      </w:pPr>
    </w:lvl>
    <w:lvl w:ilvl="5" w:tplc="DF88261E" w:tentative="1">
      <w:start w:val="1"/>
      <w:numFmt w:val="lowerRoman"/>
      <w:lvlText w:val="%6."/>
      <w:lvlJc w:val="right"/>
      <w:pPr>
        <w:ind w:left="5040" w:hanging="180"/>
      </w:pPr>
    </w:lvl>
    <w:lvl w:ilvl="6" w:tplc="9320C5DC" w:tentative="1">
      <w:start w:val="1"/>
      <w:numFmt w:val="decimal"/>
      <w:lvlText w:val="%7."/>
      <w:lvlJc w:val="left"/>
      <w:pPr>
        <w:ind w:left="5760" w:hanging="360"/>
      </w:pPr>
    </w:lvl>
    <w:lvl w:ilvl="7" w:tplc="109A5860" w:tentative="1">
      <w:start w:val="1"/>
      <w:numFmt w:val="lowerLetter"/>
      <w:lvlText w:val="%8."/>
      <w:lvlJc w:val="left"/>
      <w:pPr>
        <w:ind w:left="6480" w:hanging="360"/>
      </w:pPr>
    </w:lvl>
    <w:lvl w:ilvl="8" w:tplc="E6B65C30" w:tentative="1">
      <w:start w:val="1"/>
      <w:numFmt w:val="lowerRoman"/>
      <w:lvlText w:val="%9."/>
      <w:lvlJc w:val="right"/>
      <w:pPr>
        <w:ind w:left="7200" w:hanging="180"/>
      </w:pPr>
    </w:lvl>
  </w:abstractNum>
  <w:abstractNum w:abstractNumId="15" w15:restartNumberingAfterBreak="0">
    <w:nsid w:val="5CC52F63"/>
    <w:multiLevelType w:val="hybridMultilevel"/>
    <w:tmpl w:val="5D004B36"/>
    <w:lvl w:ilvl="0" w:tplc="1152CDFA">
      <w:start w:val="1"/>
      <w:numFmt w:val="bullet"/>
      <w:lvlText w:val=""/>
      <w:lvlJc w:val="left"/>
      <w:pPr>
        <w:ind w:left="720" w:hanging="360"/>
      </w:pPr>
      <w:rPr>
        <w:rFonts w:ascii="Symbol" w:hAnsi="Symbol" w:hint="default"/>
      </w:rPr>
    </w:lvl>
    <w:lvl w:ilvl="1" w:tplc="6500322E">
      <w:start w:val="1"/>
      <w:numFmt w:val="bullet"/>
      <w:lvlText w:val="o"/>
      <w:lvlJc w:val="left"/>
      <w:pPr>
        <w:ind w:left="1440" w:hanging="360"/>
      </w:pPr>
      <w:rPr>
        <w:rFonts w:ascii="Courier New" w:hAnsi="Courier New" w:cs="Courier New" w:hint="default"/>
      </w:rPr>
    </w:lvl>
    <w:lvl w:ilvl="2" w:tplc="7D6866BA" w:tentative="1">
      <w:start w:val="1"/>
      <w:numFmt w:val="bullet"/>
      <w:lvlText w:val=""/>
      <w:lvlJc w:val="left"/>
      <w:pPr>
        <w:ind w:left="2160" w:hanging="360"/>
      </w:pPr>
      <w:rPr>
        <w:rFonts w:ascii="Wingdings" w:hAnsi="Wingdings" w:hint="default"/>
      </w:rPr>
    </w:lvl>
    <w:lvl w:ilvl="3" w:tplc="541E6308" w:tentative="1">
      <w:start w:val="1"/>
      <w:numFmt w:val="bullet"/>
      <w:lvlText w:val=""/>
      <w:lvlJc w:val="left"/>
      <w:pPr>
        <w:ind w:left="2880" w:hanging="360"/>
      </w:pPr>
      <w:rPr>
        <w:rFonts w:ascii="Symbol" w:hAnsi="Symbol" w:hint="default"/>
      </w:rPr>
    </w:lvl>
    <w:lvl w:ilvl="4" w:tplc="9B1ABB60" w:tentative="1">
      <w:start w:val="1"/>
      <w:numFmt w:val="bullet"/>
      <w:lvlText w:val="o"/>
      <w:lvlJc w:val="left"/>
      <w:pPr>
        <w:ind w:left="3600" w:hanging="360"/>
      </w:pPr>
      <w:rPr>
        <w:rFonts w:ascii="Courier New" w:hAnsi="Courier New" w:cs="Courier New" w:hint="default"/>
      </w:rPr>
    </w:lvl>
    <w:lvl w:ilvl="5" w:tplc="DD963FBE" w:tentative="1">
      <w:start w:val="1"/>
      <w:numFmt w:val="bullet"/>
      <w:lvlText w:val=""/>
      <w:lvlJc w:val="left"/>
      <w:pPr>
        <w:ind w:left="4320" w:hanging="360"/>
      </w:pPr>
      <w:rPr>
        <w:rFonts w:ascii="Wingdings" w:hAnsi="Wingdings" w:hint="default"/>
      </w:rPr>
    </w:lvl>
    <w:lvl w:ilvl="6" w:tplc="E4D42892" w:tentative="1">
      <w:start w:val="1"/>
      <w:numFmt w:val="bullet"/>
      <w:lvlText w:val=""/>
      <w:lvlJc w:val="left"/>
      <w:pPr>
        <w:ind w:left="5040" w:hanging="360"/>
      </w:pPr>
      <w:rPr>
        <w:rFonts w:ascii="Symbol" w:hAnsi="Symbol" w:hint="default"/>
      </w:rPr>
    </w:lvl>
    <w:lvl w:ilvl="7" w:tplc="AF90BB34" w:tentative="1">
      <w:start w:val="1"/>
      <w:numFmt w:val="bullet"/>
      <w:lvlText w:val="o"/>
      <w:lvlJc w:val="left"/>
      <w:pPr>
        <w:ind w:left="5760" w:hanging="360"/>
      </w:pPr>
      <w:rPr>
        <w:rFonts w:ascii="Courier New" w:hAnsi="Courier New" w:cs="Courier New" w:hint="default"/>
      </w:rPr>
    </w:lvl>
    <w:lvl w:ilvl="8" w:tplc="39B40B4E" w:tentative="1">
      <w:start w:val="1"/>
      <w:numFmt w:val="bullet"/>
      <w:lvlText w:val=""/>
      <w:lvlJc w:val="left"/>
      <w:pPr>
        <w:ind w:left="6480" w:hanging="360"/>
      </w:pPr>
      <w:rPr>
        <w:rFonts w:ascii="Wingdings" w:hAnsi="Wingdings" w:hint="default"/>
      </w:rPr>
    </w:lvl>
  </w:abstractNum>
  <w:abstractNum w:abstractNumId="16" w15:restartNumberingAfterBreak="0">
    <w:nsid w:val="6CA5351D"/>
    <w:multiLevelType w:val="hybridMultilevel"/>
    <w:tmpl w:val="A6FEEFF2"/>
    <w:lvl w:ilvl="0" w:tplc="C2F6D11E">
      <w:start w:val="1"/>
      <w:numFmt w:val="bullet"/>
      <w:lvlText w:val=""/>
      <w:lvlJc w:val="left"/>
      <w:pPr>
        <w:ind w:left="720" w:hanging="360"/>
      </w:pPr>
      <w:rPr>
        <w:rFonts w:ascii="Symbol" w:hAnsi="Symbol" w:hint="default"/>
      </w:rPr>
    </w:lvl>
    <w:lvl w:ilvl="1" w:tplc="0B86943C" w:tentative="1">
      <w:start w:val="1"/>
      <w:numFmt w:val="bullet"/>
      <w:lvlText w:val="o"/>
      <w:lvlJc w:val="left"/>
      <w:pPr>
        <w:ind w:left="1440" w:hanging="360"/>
      </w:pPr>
      <w:rPr>
        <w:rFonts w:ascii="Courier New" w:hAnsi="Courier New" w:cs="Courier New" w:hint="default"/>
      </w:rPr>
    </w:lvl>
    <w:lvl w:ilvl="2" w:tplc="5198A2AE" w:tentative="1">
      <w:start w:val="1"/>
      <w:numFmt w:val="bullet"/>
      <w:lvlText w:val=""/>
      <w:lvlJc w:val="left"/>
      <w:pPr>
        <w:ind w:left="2160" w:hanging="360"/>
      </w:pPr>
      <w:rPr>
        <w:rFonts w:ascii="Wingdings" w:hAnsi="Wingdings" w:hint="default"/>
      </w:rPr>
    </w:lvl>
    <w:lvl w:ilvl="3" w:tplc="7ED068D0" w:tentative="1">
      <w:start w:val="1"/>
      <w:numFmt w:val="bullet"/>
      <w:lvlText w:val=""/>
      <w:lvlJc w:val="left"/>
      <w:pPr>
        <w:ind w:left="2880" w:hanging="360"/>
      </w:pPr>
      <w:rPr>
        <w:rFonts w:ascii="Symbol" w:hAnsi="Symbol" w:hint="default"/>
      </w:rPr>
    </w:lvl>
    <w:lvl w:ilvl="4" w:tplc="7974E300" w:tentative="1">
      <w:start w:val="1"/>
      <w:numFmt w:val="bullet"/>
      <w:lvlText w:val="o"/>
      <w:lvlJc w:val="left"/>
      <w:pPr>
        <w:ind w:left="3600" w:hanging="360"/>
      </w:pPr>
      <w:rPr>
        <w:rFonts w:ascii="Courier New" w:hAnsi="Courier New" w:cs="Courier New" w:hint="default"/>
      </w:rPr>
    </w:lvl>
    <w:lvl w:ilvl="5" w:tplc="2758C9A2" w:tentative="1">
      <w:start w:val="1"/>
      <w:numFmt w:val="bullet"/>
      <w:lvlText w:val=""/>
      <w:lvlJc w:val="left"/>
      <w:pPr>
        <w:ind w:left="4320" w:hanging="360"/>
      </w:pPr>
      <w:rPr>
        <w:rFonts w:ascii="Wingdings" w:hAnsi="Wingdings" w:hint="default"/>
      </w:rPr>
    </w:lvl>
    <w:lvl w:ilvl="6" w:tplc="CA362530" w:tentative="1">
      <w:start w:val="1"/>
      <w:numFmt w:val="bullet"/>
      <w:lvlText w:val=""/>
      <w:lvlJc w:val="left"/>
      <w:pPr>
        <w:ind w:left="5040" w:hanging="360"/>
      </w:pPr>
      <w:rPr>
        <w:rFonts w:ascii="Symbol" w:hAnsi="Symbol" w:hint="default"/>
      </w:rPr>
    </w:lvl>
    <w:lvl w:ilvl="7" w:tplc="07B06CBA" w:tentative="1">
      <w:start w:val="1"/>
      <w:numFmt w:val="bullet"/>
      <w:lvlText w:val="o"/>
      <w:lvlJc w:val="left"/>
      <w:pPr>
        <w:ind w:left="5760" w:hanging="360"/>
      </w:pPr>
      <w:rPr>
        <w:rFonts w:ascii="Courier New" w:hAnsi="Courier New" w:cs="Courier New" w:hint="default"/>
      </w:rPr>
    </w:lvl>
    <w:lvl w:ilvl="8" w:tplc="83CCC25E" w:tentative="1">
      <w:start w:val="1"/>
      <w:numFmt w:val="bullet"/>
      <w:lvlText w:val=""/>
      <w:lvlJc w:val="left"/>
      <w:pPr>
        <w:ind w:left="6480" w:hanging="360"/>
      </w:pPr>
      <w:rPr>
        <w:rFonts w:ascii="Wingdings" w:hAnsi="Wingdings" w:hint="default"/>
      </w:rPr>
    </w:lvl>
  </w:abstractNum>
  <w:abstractNum w:abstractNumId="17" w15:restartNumberingAfterBreak="0">
    <w:nsid w:val="718C4831"/>
    <w:multiLevelType w:val="hybridMultilevel"/>
    <w:tmpl w:val="860CEC62"/>
    <w:lvl w:ilvl="0" w:tplc="B38A41B8">
      <w:start w:val="1"/>
      <w:numFmt w:val="bullet"/>
      <w:lvlText w:val=""/>
      <w:lvlJc w:val="left"/>
      <w:pPr>
        <w:ind w:left="720" w:hanging="360"/>
      </w:pPr>
      <w:rPr>
        <w:rFonts w:ascii="Symbol" w:hAnsi="Symbol" w:hint="default"/>
      </w:rPr>
    </w:lvl>
    <w:lvl w:ilvl="1" w:tplc="B13AB2D6" w:tentative="1">
      <w:start w:val="1"/>
      <w:numFmt w:val="bullet"/>
      <w:lvlText w:val="o"/>
      <w:lvlJc w:val="left"/>
      <w:pPr>
        <w:ind w:left="1440" w:hanging="360"/>
      </w:pPr>
      <w:rPr>
        <w:rFonts w:ascii="Courier New" w:hAnsi="Courier New" w:cs="Courier New" w:hint="default"/>
      </w:rPr>
    </w:lvl>
    <w:lvl w:ilvl="2" w:tplc="4DB6D3E4" w:tentative="1">
      <w:start w:val="1"/>
      <w:numFmt w:val="bullet"/>
      <w:lvlText w:val=""/>
      <w:lvlJc w:val="left"/>
      <w:pPr>
        <w:ind w:left="2160" w:hanging="360"/>
      </w:pPr>
      <w:rPr>
        <w:rFonts w:ascii="Wingdings" w:hAnsi="Wingdings" w:hint="default"/>
      </w:rPr>
    </w:lvl>
    <w:lvl w:ilvl="3" w:tplc="71BC9F12" w:tentative="1">
      <w:start w:val="1"/>
      <w:numFmt w:val="bullet"/>
      <w:lvlText w:val=""/>
      <w:lvlJc w:val="left"/>
      <w:pPr>
        <w:ind w:left="2880" w:hanging="360"/>
      </w:pPr>
      <w:rPr>
        <w:rFonts w:ascii="Symbol" w:hAnsi="Symbol" w:hint="default"/>
      </w:rPr>
    </w:lvl>
    <w:lvl w:ilvl="4" w:tplc="F92E0A2E" w:tentative="1">
      <w:start w:val="1"/>
      <w:numFmt w:val="bullet"/>
      <w:lvlText w:val="o"/>
      <w:lvlJc w:val="left"/>
      <w:pPr>
        <w:ind w:left="3600" w:hanging="360"/>
      </w:pPr>
      <w:rPr>
        <w:rFonts w:ascii="Courier New" w:hAnsi="Courier New" w:cs="Courier New" w:hint="default"/>
      </w:rPr>
    </w:lvl>
    <w:lvl w:ilvl="5" w:tplc="F4EEFE3C" w:tentative="1">
      <w:start w:val="1"/>
      <w:numFmt w:val="bullet"/>
      <w:lvlText w:val=""/>
      <w:lvlJc w:val="left"/>
      <w:pPr>
        <w:ind w:left="4320" w:hanging="360"/>
      </w:pPr>
      <w:rPr>
        <w:rFonts w:ascii="Wingdings" w:hAnsi="Wingdings" w:hint="default"/>
      </w:rPr>
    </w:lvl>
    <w:lvl w:ilvl="6" w:tplc="CA8C1AFC" w:tentative="1">
      <w:start w:val="1"/>
      <w:numFmt w:val="bullet"/>
      <w:lvlText w:val=""/>
      <w:lvlJc w:val="left"/>
      <w:pPr>
        <w:ind w:left="5040" w:hanging="360"/>
      </w:pPr>
      <w:rPr>
        <w:rFonts w:ascii="Symbol" w:hAnsi="Symbol" w:hint="default"/>
      </w:rPr>
    </w:lvl>
    <w:lvl w:ilvl="7" w:tplc="99F27034" w:tentative="1">
      <w:start w:val="1"/>
      <w:numFmt w:val="bullet"/>
      <w:lvlText w:val="o"/>
      <w:lvlJc w:val="left"/>
      <w:pPr>
        <w:ind w:left="5760" w:hanging="360"/>
      </w:pPr>
      <w:rPr>
        <w:rFonts w:ascii="Courier New" w:hAnsi="Courier New" w:cs="Courier New" w:hint="default"/>
      </w:rPr>
    </w:lvl>
    <w:lvl w:ilvl="8" w:tplc="EE9C8720" w:tentative="1">
      <w:start w:val="1"/>
      <w:numFmt w:val="bullet"/>
      <w:lvlText w:val=""/>
      <w:lvlJc w:val="left"/>
      <w:pPr>
        <w:ind w:left="6480" w:hanging="360"/>
      </w:pPr>
      <w:rPr>
        <w:rFonts w:ascii="Wingdings" w:hAnsi="Wingdings" w:hint="default"/>
      </w:rPr>
    </w:lvl>
  </w:abstractNum>
  <w:abstractNum w:abstractNumId="18" w15:restartNumberingAfterBreak="0">
    <w:nsid w:val="735D10BF"/>
    <w:multiLevelType w:val="hybridMultilevel"/>
    <w:tmpl w:val="6DC48B00"/>
    <w:lvl w:ilvl="0" w:tplc="4C3AA3DA">
      <w:start w:val="1"/>
      <w:numFmt w:val="bullet"/>
      <w:lvlText w:val=""/>
      <w:lvlJc w:val="left"/>
      <w:pPr>
        <w:ind w:left="360" w:hanging="360"/>
      </w:pPr>
      <w:rPr>
        <w:rFonts w:ascii="Symbol" w:hAnsi="Symbol" w:hint="default"/>
      </w:rPr>
    </w:lvl>
    <w:lvl w:ilvl="1" w:tplc="91063742">
      <w:start w:val="1"/>
      <w:numFmt w:val="bullet"/>
      <w:lvlText w:val="o"/>
      <w:lvlJc w:val="left"/>
      <w:pPr>
        <w:ind w:left="1080" w:hanging="360"/>
      </w:pPr>
      <w:rPr>
        <w:rFonts w:ascii="Courier New" w:hAnsi="Courier New" w:cs="Courier New" w:hint="default"/>
      </w:rPr>
    </w:lvl>
    <w:lvl w:ilvl="2" w:tplc="55003AAE" w:tentative="1">
      <w:start w:val="1"/>
      <w:numFmt w:val="bullet"/>
      <w:lvlText w:val=""/>
      <w:lvlJc w:val="left"/>
      <w:pPr>
        <w:ind w:left="1800" w:hanging="360"/>
      </w:pPr>
      <w:rPr>
        <w:rFonts w:ascii="Wingdings" w:hAnsi="Wingdings" w:hint="default"/>
      </w:rPr>
    </w:lvl>
    <w:lvl w:ilvl="3" w:tplc="A5A09E88" w:tentative="1">
      <w:start w:val="1"/>
      <w:numFmt w:val="bullet"/>
      <w:lvlText w:val=""/>
      <w:lvlJc w:val="left"/>
      <w:pPr>
        <w:ind w:left="2520" w:hanging="360"/>
      </w:pPr>
      <w:rPr>
        <w:rFonts w:ascii="Symbol" w:hAnsi="Symbol" w:hint="default"/>
      </w:rPr>
    </w:lvl>
    <w:lvl w:ilvl="4" w:tplc="53EE587C" w:tentative="1">
      <w:start w:val="1"/>
      <w:numFmt w:val="bullet"/>
      <w:lvlText w:val="o"/>
      <w:lvlJc w:val="left"/>
      <w:pPr>
        <w:ind w:left="3240" w:hanging="360"/>
      </w:pPr>
      <w:rPr>
        <w:rFonts w:ascii="Courier New" w:hAnsi="Courier New" w:cs="Courier New" w:hint="default"/>
      </w:rPr>
    </w:lvl>
    <w:lvl w:ilvl="5" w:tplc="EFD08ADC" w:tentative="1">
      <w:start w:val="1"/>
      <w:numFmt w:val="bullet"/>
      <w:lvlText w:val=""/>
      <w:lvlJc w:val="left"/>
      <w:pPr>
        <w:ind w:left="3960" w:hanging="360"/>
      </w:pPr>
      <w:rPr>
        <w:rFonts w:ascii="Wingdings" w:hAnsi="Wingdings" w:hint="default"/>
      </w:rPr>
    </w:lvl>
    <w:lvl w:ilvl="6" w:tplc="828CA050" w:tentative="1">
      <w:start w:val="1"/>
      <w:numFmt w:val="bullet"/>
      <w:lvlText w:val=""/>
      <w:lvlJc w:val="left"/>
      <w:pPr>
        <w:ind w:left="4680" w:hanging="360"/>
      </w:pPr>
      <w:rPr>
        <w:rFonts w:ascii="Symbol" w:hAnsi="Symbol" w:hint="default"/>
      </w:rPr>
    </w:lvl>
    <w:lvl w:ilvl="7" w:tplc="BEA2CF88" w:tentative="1">
      <w:start w:val="1"/>
      <w:numFmt w:val="bullet"/>
      <w:lvlText w:val="o"/>
      <w:lvlJc w:val="left"/>
      <w:pPr>
        <w:ind w:left="5400" w:hanging="360"/>
      </w:pPr>
      <w:rPr>
        <w:rFonts w:ascii="Courier New" w:hAnsi="Courier New" w:cs="Courier New" w:hint="default"/>
      </w:rPr>
    </w:lvl>
    <w:lvl w:ilvl="8" w:tplc="0B9CAE1C" w:tentative="1">
      <w:start w:val="1"/>
      <w:numFmt w:val="bullet"/>
      <w:lvlText w:val=""/>
      <w:lvlJc w:val="left"/>
      <w:pPr>
        <w:ind w:left="6120" w:hanging="360"/>
      </w:pPr>
      <w:rPr>
        <w:rFonts w:ascii="Wingdings" w:hAnsi="Wingdings" w:hint="default"/>
      </w:rPr>
    </w:lvl>
  </w:abstractNum>
  <w:abstractNum w:abstractNumId="19" w15:restartNumberingAfterBreak="0">
    <w:nsid w:val="7399727D"/>
    <w:multiLevelType w:val="hybridMultilevel"/>
    <w:tmpl w:val="D4D0D7C4"/>
    <w:lvl w:ilvl="0" w:tplc="39C46DD8">
      <w:start w:val="1"/>
      <w:numFmt w:val="bullet"/>
      <w:lvlText w:val=""/>
      <w:lvlJc w:val="left"/>
      <w:pPr>
        <w:ind w:left="360" w:hanging="360"/>
      </w:pPr>
      <w:rPr>
        <w:rFonts w:ascii="Symbol" w:hAnsi="Symbol" w:hint="default"/>
      </w:rPr>
    </w:lvl>
    <w:lvl w:ilvl="1" w:tplc="5E22A1EA">
      <w:start w:val="1"/>
      <w:numFmt w:val="bullet"/>
      <w:lvlText w:val="o"/>
      <w:lvlJc w:val="left"/>
      <w:pPr>
        <w:ind w:left="1080" w:hanging="360"/>
      </w:pPr>
      <w:rPr>
        <w:rFonts w:ascii="Courier New" w:hAnsi="Courier New" w:cs="Courier New" w:hint="default"/>
      </w:rPr>
    </w:lvl>
    <w:lvl w:ilvl="2" w:tplc="3B440E9E" w:tentative="1">
      <w:start w:val="1"/>
      <w:numFmt w:val="bullet"/>
      <w:lvlText w:val=""/>
      <w:lvlJc w:val="left"/>
      <w:pPr>
        <w:ind w:left="1800" w:hanging="360"/>
      </w:pPr>
      <w:rPr>
        <w:rFonts w:ascii="Wingdings" w:hAnsi="Wingdings" w:hint="default"/>
      </w:rPr>
    </w:lvl>
    <w:lvl w:ilvl="3" w:tplc="42B45B98" w:tentative="1">
      <w:start w:val="1"/>
      <w:numFmt w:val="bullet"/>
      <w:lvlText w:val=""/>
      <w:lvlJc w:val="left"/>
      <w:pPr>
        <w:ind w:left="2520" w:hanging="360"/>
      </w:pPr>
      <w:rPr>
        <w:rFonts w:ascii="Symbol" w:hAnsi="Symbol" w:hint="default"/>
      </w:rPr>
    </w:lvl>
    <w:lvl w:ilvl="4" w:tplc="6548E550" w:tentative="1">
      <w:start w:val="1"/>
      <w:numFmt w:val="bullet"/>
      <w:lvlText w:val="o"/>
      <w:lvlJc w:val="left"/>
      <w:pPr>
        <w:ind w:left="3240" w:hanging="360"/>
      </w:pPr>
      <w:rPr>
        <w:rFonts w:ascii="Courier New" w:hAnsi="Courier New" w:cs="Courier New" w:hint="default"/>
      </w:rPr>
    </w:lvl>
    <w:lvl w:ilvl="5" w:tplc="D9C619A2" w:tentative="1">
      <w:start w:val="1"/>
      <w:numFmt w:val="bullet"/>
      <w:lvlText w:val=""/>
      <w:lvlJc w:val="left"/>
      <w:pPr>
        <w:ind w:left="3960" w:hanging="360"/>
      </w:pPr>
      <w:rPr>
        <w:rFonts w:ascii="Wingdings" w:hAnsi="Wingdings" w:hint="default"/>
      </w:rPr>
    </w:lvl>
    <w:lvl w:ilvl="6" w:tplc="DF8C9A0A" w:tentative="1">
      <w:start w:val="1"/>
      <w:numFmt w:val="bullet"/>
      <w:lvlText w:val=""/>
      <w:lvlJc w:val="left"/>
      <w:pPr>
        <w:ind w:left="4680" w:hanging="360"/>
      </w:pPr>
      <w:rPr>
        <w:rFonts w:ascii="Symbol" w:hAnsi="Symbol" w:hint="default"/>
      </w:rPr>
    </w:lvl>
    <w:lvl w:ilvl="7" w:tplc="195AF412" w:tentative="1">
      <w:start w:val="1"/>
      <w:numFmt w:val="bullet"/>
      <w:lvlText w:val="o"/>
      <w:lvlJc w:val="left"/>
      <w:pPr>
        <w:ind w:left="5400" w:hanging="360"/>
      </w:pPr>
      <w:rPr>
        <w:rFonts w:ascii="Courier New" w:hAnsi="Courier New" w:cs="Courier New" w:hint="default"/>
      </w:rPr>
    </w:lvl>
    <w:lvl w:ilvl="8" w:tplc="D6D2ADE0" w:tentative="1">
      <w:start w:val="1"/>
      <w:numFmt w:val="bullet"/>
      <w:lvlText w:val=""/>
      <w:lvlJc w:val="left"/>
      <w:pPr>
        <w:ind w:left="6120" w:hanging="360"/>
      </w:pPr>
      <w:rPr>
        <w:rFonts w:ascii="Wingdings" w:hAnsi="Wingdings" w:hint="default"/>
      </w:rPr>
    </w:lvl>
  </w:abstractNum>
  <w:abstractNum w:abstractNumId="20" w15:restartNumberingAfterBreak="0">
    <w:nsid w:val="78D900E0"/>
    <w:multiLevelType w:val="hybridMultilevel"/>
    <w:tmpl w:val="77B614D8"/>
    <w:lvl w:ilvl="0" w:tplc="40C8C678">
      <w:start w:val="1"/>
      <w:numFmt w:val="bullet"/>
      <w:lvlText w:val=""/>
      <w:lvlJc w:val="left"/>
      <w:pPr>
        <w:ind w:left="720" w:hanging="360"/>
      </w:pPr>
      <w:rPr>
        <w:rFonts w:ascii="Symbol" w:hAnsi="Symbol" w:hint="default"/>
      </w:rPr>
    </w:lvl>
    <w:lvl w:ilvl="1" w:tplc="9E06B3E2" w:tentative="1">
      <w:start w:val="1"/>
      <w:numFmt w:val="bullet"/>
      <w:lvlText w:val="o"/>
      <w:lvlJc w:val="left"/>
      <w:pPr>
        <w:ind w:left="1440" w:hanging="360"/>
      </w:pPr>
      <w:rPr>
        <w:rFonts w:ascii="Courier New" w:hAnsi="Courier New" w:cs="Courier New" w:hint="default"/>
      </w:rPr>
    </w:lvl>
    <w:lvl w:ilvl="2" w:tplc="6074CB88" w:tentative="1">
      <w:start w:val="1"/>
      <w:numFmt w:val="bullet"/>
      <w:lvlText w:val=""/>
      <w:lvlJc w:val="left"/>
      <w:pPr>
        <w:ind w:left="2160" w:hanging="360"/>
      </w:pPr>
      <w:rPr>
        <w:rFonts w:ascii="Wingdings" w:hAnsi="Wingdings" w:hint="default"/>
      </w:rPr>
    </w:lvl>
    <w:lvl w:ilvl="3" w:tplc="A480509C" w:tentative="1">
      <w:start w:val="1"/>
      <w:numFmt w:val="bullet"/>
      <w:lvlText w:val=""/>
      <w:lvlJc w:val="left"/>
      <w:pPr>
        <w:ind w:left="2880" w:hanging="360"/>
      </w:pPr>
      <w:rPr>
        <w:rFonts w:ascii="Symbol" w:hAnsi="Symbol" w:hint="default"/>
      </w:rPr>
    </w:lvl>
    <w:lvl w:ilvl="4" w:tplc="08564AAC" w:tentative="1">
      <w:start w:val="1"/>
      <w:numFmt w:val="bullet"/>
      <w:lvlText w:val="o"/>
      <w:lvlJc w:val="left"/>
      <w:pPr>
        <w:ind w:left="3600" w:hanging="360"/>
      </w:pPr>
      <w:rPr>
        <w:rFonts w:ascii="Courier New" w:hAnsi="Courier New" w:cs="Courier New" w:hint="default"/>
      </w:rPr>
    </w:lvl>
    <w:lvl w:ilvl="5" w:tplc="16E00148" w:tentative="1">
      <w:start w:val="1"/>
      <w:numFmt w:val="bullet"/>
      <w:lvlText w:val=""/>
      <w:lvlJc w:val="left"/>
      <w:pPr>
        <w:ind w:left="4320" w:hanging="360"/>
      </w:pPr>
      <w:rPr>
        <w:rFonts w:ascii="Wingdings" w:hAnsi="Wingdings" w:hint="default"/>
      </w:rPr>
    </w:lvl>
    <w:lvl w:ilvl="6" w:tplc="6E3A327A" w:tentative="1">
      <w:start w:val="1"/>
      <w:numFmt w:val="bullet"/>
      <w:lvlText w:val=""/>
      <w:lvlJc w:val="left"/>
      <w:pPr>
        <w:ind w:left="5040" w:hanging="360"/>
      </w:pPr>
      <w:rPr>
        <w:rFonts w:ascii="Symbol" w:hAnsi="Symbol" w:hint="default"/>
      </w:rPr>
    </w:lvl>
    <w:lvl w:ilvl="7" w:tplc="C1E4CFC4" w:tentative="1">
      <w:start w:val="1"/>
      <w:numFmt w:val="bullet"/>
      <w:lvlText w:val="o"/>
      <w:lvlJc w:val="left"/>
      <w:pPr>
        <w:ind w:left="5760" w:hanging="360"/>
      </w:pPr>
      <w:rPr>
        <w:rFonts w:ascii="Courier New" w:hAnsi="Courier New" w:cs="Courier New" w:hint="default"/>
      </w:rPr>
    </w:lvl>
    <w:lvl w:ilvl="8" w:tplc="20B08866" w:tentative="1">
      <w:start w:val="1"/>
      <w:numFmt w:val="bullet"/>
      <w:lvlText w:val=""/>
      <w:lvlJc w:val="left"/>
      <w:pPr>
        <w:ind w:left="6480" w:hanging="360"/>
      </w:pPr>
      <w:rPr>
        <w:rFonts w:ascii="Wingdings" w:hAnsi="Wingdings" w:hint="default"/>
      </w:rPr>
    </w:lvl>
  </w:abstractNum>
  <w:abstractNum w:abstractNumId="21" w15:restartNumberingAfterBreak="0">
    <w:nsid w:val="7B9143A9"/>
    <w:multiLevelType w:val="hybridMultilevel"/>
    <w:tmpl w:val="F0546B8A"/>
    <w:lvl w:ilvl="0" w:tplc="46A816F8">
      <w:start w:val="1"/>
      <w:numFmt w:val="bullet"/>
      <w:lvlText w:val=""/>
      <w:lvlJc w:val="left"/>
      <w:pPr>
        <w:ind w:left="720" w:hanging="360"/>
      </w:pPr>
      <w:rPr>
        <w:rFonts w:ascii="Symbol" w:hAnsi="Symbol" w:hint="default"/>
      </w:rPr>
    </w:lvl>
    <w:lvl w:ilvl="1" w:tplc="7786C896" w:tentative="1">
      <w:start w:val="1"/>
      <w:numFmt w:val="bullet"/>
      <w:lvlText w:val="o"/>
      <w:lvlJc w:val="left"/>
      <w:pPr>
        <w:ind w:left="1440" w:hanging="360"/>
      </w:pPr>
      <w:rPr>
        <w:rFonts w:ascii="Courier New" w:hAnsi="Courier New" w:cs="Courier New" w:hint="default"/>
      </w:rPr>
    </w:lvl>
    <w:lvl w:ilvl="2" w:tplc="D020ECDA" w:tentative="1">
      <w:start w:val="1"/>
      <w:numFmt w:val="bullet"/>
      <w:lvlText w:val=""/>
      <w:lvlJc w:val="left"/>
      <w:pPr>
        <w:ind w:left="2160" w:hanging="360"/>
      </w:pPr>
      <w:rPr>
        <w:rFonts w:ascii="Wingdings" w:hAnsi="Wingdings" w:hint="default"/>
      </w:rPr>
    </w:lvl>
    <w:lvl w:ilvl="3" w:tplc="20721DA0" w:tentative="1">
      <w:start w:val="1"/>
      <w:numFmt w:val="bullet"/>
      <w:lvlText w:val=""/>
      <w:lvlJc w:val="left"/>
      <w:pPr>
        <w:ind w:left="2880" w:hanging="360"/>
      </w:pPr>
      <w:rPr>
        <w:rFonts w:ascii="Symbol" w:hAnsi="Symbol" w:hint="default"/>
      </w:rPr>
    </w:lvl>
    <w:lvl w:ilvl="4" w:tplc="F8BA85EC" w:tentative="1">
      <w:start w:val="1"/>
      <w:numFmt w:val="bullet"/>
      <w:lvlText w:val="o"/>
      <w:lvlJc w:val="left"/>
      <w:pPr>
        <w:ind w:left="3600" w:hanging="360"/>
      </w:pPr>
      <w:rPr>
        <w:rFonts w:ascii="Courier New" w:hAnsi="Courier New" w:cs="Courier New" w:hint="default"/>
      </w:rPr>
    </w:lvl>
    <w:lvl w:ilvl="5" w:tplc="27042350" w:tentative="1">
      <w:start w:val="1"/>
      <w:numFmt w:val="bullet"/>
      <w:lvlText w:val=""/>
      <w:lvlJc w:val="left"/>
      <w:pPr>
        <w:ind w:left="4320" w:hanging="360"/>
      </w:pPr>
      <w:rPr>
        <w:rFonts w:ascii="Wingdings" w:hAnsi="Wingdings" w:hint="default"/>
      </w:rPr>
    </w:lvl>
    <w:lvl w:ilvl="6" w:tplc="1390DAC2" w:tentative="1">
      <w:start w:val="1"/>
      <w:numFmt w:val="bullet"/>
      <w:lvlText w:val=""/>
      <w:lvlJc w:val="left"/>
      <w:pPr>
        <w:ind w:left="5040" w:hanging="360"/>
      </w:pPr>
      <w:rPr>
        <w:rFonts w:ascii="Symbol" w:hAnsi="Symbol" w:hint="default"/>
      </w:rPr>
    </w:lvl>
    <w:lvl w:ilvl="7" w:tplc="D1880FB6" w:tentative="1">
      <w:start w:val="1"/>
      <w:numFmt w:val="bullet"/>
      <w:lvlText w:val="o"/>
      <w:lvlJc w:val="left"/>
      <w:pPr>
        <w:ind w:left="5760" w:hanging="360"/>
      </w:pPr>
      <w:rPr>
        <w:rFonts w:ascii="Courier New" w:hAnsi="Courier New" w:cs="Courier New" w:hint="default"/>
      </w:rPr>
    </w:lvl>
    <w:lvl w:ilvl="8" w:tplc="0E320DE2"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8"/>
  </w:num>
  <w:num w:numId="6">
    <w:abstractNumId w:val="10"/>
  </w:num>
  <w:num w:numId="7">
    <w:abstractNumId w:val="1"/>
  </w:num>
  <w:num w:numId="8">
    <w:abstractNumId w:val="13"/>
  </w:num>
  <w:num w:numId="9">
    <w:abstractNumId w:val="2"/>
  </w:num>
  <w:num w:numId="10">
    <w:abstractNumId w:val="6"/>
  </w:num>
  <w:num w:numId="11">
    <w:abstractNumId w:val="19"/>
  </w:num>
  <w:num w:numId="12">
    <w:abstractNumId w:val="8"/>
  </w:num>
  <w:num w:numId="13">
    <w:abstractNumId w:val="14"/>
  </w:num>
  <w:num w:numId="14">
    <w:abstractNumId w:val="20"/>
  </w:num>
  <w:num w:numId="15">
    <w:abstractNumId w:val="16"/>
  </w:num>
  <w:num w:numId="16">
    <w:abstractNumId w:val="5"/>
  </w:num>
  <w:num w:numId="17">
    <w:abstractNumId w:val="15"/>
  </w:num>
  <w:num w:numId="18">
    <w:abstractNumId w:val="17"/>
  </w:num>
  <w:num w:numId="19">
    <w:abstractNumId w:val="11"/>
  </w:num>
  <w:num w:numId="20">
    <w:abstractNumId w:val="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34"/>
    <w:rsid w:val="000B0B9D"/>
    <w:rsid w:val="000D11A2"/>
    <w:rsid w:val="001357C7"/>
    <w:rsid w:val="00176D4F"/>
    <w:rsid w:val="00184133"/>
    <w:rsid w:val="00193FF9"/>
    <w:rsid w:val="00196E7C"/>
    <w:rsid w:val="00226D76"/>
    <w:rsid w:val="002361A2"/>
    <w:rsid w:val="00260476"/>
    <w:rsid w:val="0027387E"/>
    <w:rsid w:val="00282942"/>
    <w:rsid w:val="002B26A2"/>
    <w:rsid w:val="002C6F68"/>
    <w:rsid w:val="002E040F"/>
    <w:rsid w:val="00321382"/>
    <w:rsid w:val="00331D25"/>
    <w:rsid w:val="00342325"/>
    <w:rsid w:val="003729FC"/>
    <w:rsid w:val="00380D2D"/>
    <w:rsid w:val="00392313"/>
    <w:rsid w:val="003A38F3"/>
    <w:rsid w:val="003C1D61"/>
    <w:rsid w:val="003E043F"/>
    <w:rsid w:val="003E3070"/>
    <w:rsid w:val="003F7EA7"/>
    <w:rsid w:val="00415F47"/>
    <w:rsid w:val="00433032"/>
    <w:rsid w:val="00450F6B"/>
    <w:rsid w:val="0045244D"/>
    <w:rsid w:val="00497675"/>
    <w:rsid w:val="004A5653"/>
    <w:rsid w:val="004C4F28"/>
    <w:rsid w:val="004E4FB6"/>
    <w:rsid w:val="00506C3A"/>
    <w:rsid w:val="00506DC4"/>
    <w:rsid w:val="00511404"/>
    <w:rsid w:val="005322AB"/>
    <w:rsid w:val="005439CD"/>
    <w:rsid w:val="0058759A"/>
    <w:rsid w:val="0059386B"/>
    <w:rsid w:val="005C69AE"/>
    <w:rsid w:val="0060208B"/>
    <w:rsid w:val="00606851"/>
    <w:rsid w:val="00633E47"/>
    <w:rsid w:val="00641F34"/>
    <w:rsid w:val="006723CB"/>
    <w:rsid w:val="006B4941"/>
    <w:rsid w:val="006E4A79"/>
    <w:rsid w:val="007032D8"/>
    <w:rsid w:val="007047E4"/>
    <w:rsid w:val="0071748D"/>
    <w:rsid w:val="007431ED"/>
    <w:rsid w:val="00743239"/>
    <w:rsid w:val="00760ED2"/>
    <w:rsid w:val="00772F9C"/>
    <w:rsid w:val="00783519"/>
    <w:rsid w:val="007B19EC"/>
    <w:rsid w:val="007E11BB"/>
    <w:rsid w:val="007E76EE"/>
    <w:rsid w:val="00810BE6"/>
    <w:rsid w:val="00810FE8"/>
    <w:rsid w:val="0082586A"/>
    <w:rsid w:val="00832C92"/>
    <w:rsid w:val="008421E1"/>
    <w:rsid w:val="00871FDA"/>
    <w:rsid w:val="008733F9"/>
    <w:rsid w:val="0089066D"/>
    <w:rsid w:val="008B13A3"/>
    <w:rsid w:val="008E1B6F"/>
    <w:rsid w:val="008E7433"/>
    <w:rsid w:val="0099385A"/>
    <w:rsid w:val="009B1013"/>
    <w:rsid w:val="009C3C84"/>
    <w:rsid w:val="009C48D6"/>
    <w:rsid w:val="009D6774"/>
    <w:rsid w:val="009F07BF"/>
    <w:rsid w:val="00A601B6"/>
    <w:rsid w:val="00A65004"/>
    <w:rsid w:val="00AD15C8"/>
    <w:rsid w:val="00AF0494"/>
    <w:rsid w:val="00AF2010"/>
    <w:rsid w:val="00B32DAA"/>
    <w:rsid w:val="00B565FA"/>
    <w:rsid w:val="00B846F8"/>
    <w:rsid w:val="00BA3212"/>
    <w:rsid w:val="00BA5261"/>
    <w:rsid w:val="00BC7CCF"/>
    <w:rsid w:val="00BD429A"/>
    <w:rsid w:val="00BF494C"/>
    <w:rsid w:val="00C00AE9"/>
    <w:rsid w:val="00C445B8"/>
    <w:rsid w:val="00CA4280"/>
    <w:rsid w:val="00CB055C"/>
    <w:rsid w:val="00D06506"/>
    <w:rsid w:val="00D10DEC"/>
    <w:rsid w:val="00D25A25"/>
    <w:rsid w:val="00DF1C41"/>
    <w:rsid w:val="00DF1FF4"/>
    <w:rsid w:val="00E33704"/>
    <w:rsid w:val="00E40469"/>
    <w:rsid w:val="00E4373D"/>
    <w:rsid w:val="00E93C7E"/>
    <w:rsid w:val="00E94CE7"/>
    <w:rsid w:val="00E95958"/>
    <w:rsid w:val="00EA40B1"/>
    <w:rsid w:val="00ED236E"/>
    <w:rsid w:val="00ED566A"/>
    <w:rsid w:val="00EE6557"/>
    <w:rsid w:val="00F03637"/>
    <w:rsid w:val="00F079D5"/>
    <w:rsid w:val="00F249F7"/>
    <w:rsid w:val="00F3272A"/>
    <w:rsid w:val="00F57E24"/>
    <w:rsid w:val="00F96B0A"/>
    <w:rsid w:val="00FA196A"/>
    <w:rsid w:val="00FD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D49"/>
  <w15:chartTrackingRefBased/>
  <w15:docId w15:val="{805AA4EC-B1A4-455B-A75B-D86E7DD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4F"/>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176D4F"/>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D4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76D4F"/>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76D4F"/>
    <w:rPr>
      <w:sz w:val="16"/>
      <w:szCs w:val="16"/>
    </w:rPr>
  </w:style>
  <w:style w:type="paragraph" w:styleId="CommentText">
    <w:name w:val="annotation text"/>
    <w:basedOn w:val="Normal"/>
    <w:link w:val="CommentTextChar"/>
    <w:uiPriority w:val="99"/>
    <w:unhideWhenUsed/>
    <w:rsid w:val="00176D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76D4F"/>
    <w:rPr>
      <w:sz w:val="20"/>
      <w:szCs w:val="20"/>
    </w:rPr>
  </w:style>
  <w:style w:type="paragraph" w:styleId="BalloonText">
    <w:name w:val="Balloon Text"/>
    <w:basedOn w:val="Normal"/>
    <w:link w:val="BalloonTextChar"/>
    <w:uiPriority w:val="99"/>
    <w:semiHidden/>
    <w:unhideWhenUsed/>
    <w:rsid w:val="00176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055C"/>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CB055C"/>
    <w:rPr>
      <w:rFonts w:ascii="Calibri" w:eastAsia="Times New Roman" w:hAnsi="Calibri" w:cs="Times New Roman"/>
      <w:b/>
      <w:bCs/>
      <w:sz w:val="20"/>
      <w:szCs w:val="20"/>
    </w:rPr>
  </w:style>
  <w:style w:type="paragraph" w:styleId="Header">
    <w:name w:val="header"/>
    <w:basedOn w:val="Normal"/>
    <w:link w:val="HeaderChar"/>
    <w:uiPriority w:val="99"/>
    <w:unhideWhenUsed/>
    <w:rsid w:val="009B1013"/>
    <w:pPr>
      <w:tabs>
        <w:tab w:val="center" w:pos="4513"/>
        <w:tab w:val="right" w:pos="9026"/>
      </w:tabs>
    </w:pPr>
  </w:style>
  <w:style w:type="character" w:customStyle="1" w:styleId="HeaderChar">
    <w:name w:val="Header Char"/>
    <w:basedOn w:val="DefaultParagraphFont"/>
    <w:link w:val="Header"/>
    <w:uiPriority w:val="99"/>
    <w:rsid w:val="009B1013"/>
    <w:rPr>
      <w:rFonts w:ascii="Calibri" w:eastAsia="Times New Roman" w:hAnsi="Calibri" w:cs="Times New Roman"/>
    </w:rPr>
  </w:style>
  <w:style w:type="paragraph" w:styleId="Footer">
    <w:name w:val="footer"/>
    <w:basedOn w:val="Normal"/>
    <w:link w:val="FooterChar"/>
    <w:uiPriority w:val="99"/>
    <w:unhideWhenUsed/>
    <w:rsid w:val="009B1013"/>
    <w:pPr>
      <w:tabs>
        <w:tab w:val="center" w:pos="4513"/>
        <w:tab w:val="right" w:pos="9026"/>
      </w:tabs>
    </w:pPr>
  </w:style>
  <w:style w:type="character" w:customStyle="1" w:styleId="FooterChar">
    <w:name w:val="Footer Char"/>
    <w:basedOn w:val="DefaultParagraphFont"/>
    <w:link w:val="Footer"/>
    <w:uiPriority w:val="99"/>
    <w:rsid w:val="009B1013"/>
    <w:rPr>
      <w:rFonts w:ascii="Calibri" w:eastAsia="Times New Roman" w:hAnsi="Calibri" w:cs="Times New Roman"/>
    </w:rPr>
  </w:style>
  <w:style w:type="paragraph" w:customStyle="1" w:styleId="xmsolistparagraph">
    <w:name w:val="x_msolistparagraph"/>
    <w:basedOn w:val="Normal"/>
    <w:rsid w:val="0060208B"/>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OCE\Employee%20Relations\Policy%20Reviews\NEW\Working%20Flexibly\Briefing\Feedback\Working%20Flexibly%20Policy%20Update%20-%20Feedback%20&amp;%20Query%20Summary%20-%20as%20at%2022-11-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Feedback Summary Working Flexibly Briefing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'Feedback Summary'!$A$3</c:f>
              <c:strCache>
                <c:ptCount val="1"/>
                <c:pt idx="0">
                  <c:v>Strongly agree</c:v>
                </c:pt>
              </c:strCache>
            </c:strRef>
          </c:tx>
          <c:spPr>
            <a:solidFill>
              <a:srgbClr val="00B050"/>
            </a:solidFill>
            <a:ln>
              <a:noFill/>
            </a:ln>
            <a:effectLst/>
          </c:spPr>
          <c:invertIfNegative val="0"/>
          <c:cat>
            <c:strRef>
              <c:f>'Feedback Summary'!$B$2:$G$2</c:f>
              <c:strCache>
                <c:ptCount val="6"/>
                <c:pt idx="0">
                  <c:v>The presenter was clear and concise</c:v>
                </c:pt>
                <c:pt idx="1">
                  <c:v>The length of the training was appropriate</c:v>
                </c:pt>
                <c:pt idx="2">
                  <c:v>The content was organised and easy to follow</c:v>
                </c:pt>
                <c:pt idx="3">
                  <c:v> I now understand the policies and any changes to them</c:v>
                </c:pt>
                <c:pt idx="4">
                  <c:v>The training will help me to carry out my role</c:v>
                </c:pt>
                <c:pt idx="5">
                  <c:v>The training met my expectations</c:v>
                </c:pt>
              </c:strCache>
            </c:strRef>
          </c:cat>
          <c:val>
            <c:numRef>
              <c:f>'Feedback Summary'!$B$3:$G$3</c:f>
              <c:numCache>
                <c:formatCode>General</c:formatCode>
                <c:ptCount val="6"/>
                <c:pt idx="0">
                  <c:v>25</c:v>
                </c:pt>
                <c:pt idx="1">
                  <c:v>27</c:v>
                </c:pt>
                <c:pt idx="2">
                  <c:v>28</c:v>
                </c:pt>
                <c:pt idx="3">
                  <c:v>17</c:v>
                </c:pt>
                <c:pt idx="4">
                  <c:v>17</c:v>
                </c:pt>
                <c:pt idx="5">
                  <c:v>15</c:v>
                </c:pt>
              </c:numCache>
            </c:numRef>
          </c:val>
          <c:extLst>
            <c:ext xmlns:c16="http://schemas.microsoft.com/office/drawing/2014/chart" uri="{C3380CC4-5D6E-409C-BE32-E72D297353CC}">
              <c16:uniqueId val="{00000000-F6EF-4384-A92E-E499281A107E}"/>
            </c:ext>
          </c:extLst>
        </c:ser>
        <c:ser>
          <c:idx val="1"/>
          <c:order val="1"/>
          <c:tx>
            <c:strRef>
              <c:f>'Feedback Summary'!$A$4</c:f>
              <c:strCache>
                <c:ptCount val="1"/>
                <c:pt idx="0">
                  <c:v>Tend to agree</c:v>
                </c:pt>
              </c:strCache>
            </c:strRef>
          </c:tx>
          <c:spPr>
            <a:solidFill>
              <a:srgbClr val="92D050"/>
            </a:solidFill>
            <a:ln>
              <a:noFill/>
            </a:ln>
            <a:effectLst/>
          </c:spPr>
          <c:invertIfNegative val="0"/>
          <c:cat>
            <c:strRef>
              <c:f>'Feedback Summary'!$B$2:$G$2</c:f>
              <c:strCache>
                <c:ptCount val="6"/>
                <c:pt idx="0">
                  <c:v>The presenter was clear and concise</c:v>
                </c:pt>
                <c:pt idx="1">
                  <c:v>The length of the training was appropriate</c:v>
                </c:pt>
                <c:pt idx="2">
                  <c:v>The content was organised and easy to follow</c:v>
                </c:pt>
                <c:pt idx="3">
                  <c:v> I now understand the policies and any changes to them</c:v>
                </c:pt>
                <c:pt idx="4">
                  <c:v>The training will help me to carry out my role</c:v>
                </c:pt>
                <c:pt idx="5">
                  <c:v>The training met my expectations</c:v>
                </c:pt>
              </c:strCache>
            </c:strRef>
          </c:cat>
          <c:val>
            <c:numRef>
              <c:f>'Feedback Summary'!$B$4:$G$4</c:f>
              <c:numCache>
                <c:formatCode>General</c:formatCode>
                <c:ptCount val="6"/>
                <c:pt idx="0">
                  <c:v>14</c:v>
                </c:pt>
                <c:pt idx="1">
                  <c:v>11</c:v>
                </c:pt>
                <c:pt idx="2">
                  <c:v>10</c:v>
                </c:pt>
                <c:pt idx="3">
                  <c:v>20</c:v>
                </c:pt>
                <c:pt idx="4">
                  <c:v>11</c:v>
                </c:pt>
                <c:pt idx="5">
                  <c:v>18</c:v>
                </c:pt>
              </c:numCache>
            </c:numRef>
          </c:val>
          <c:extLst>
            <c:ext xmlns:c16="http://schemas.microsoft.com/office/drawing/2014/chart" uri="{C3380CC4-5D6E-409C-BE32-E72D297353CC}">
              <c16:uniqueId val="{00000001-F6EF-4384-A92E-E499281A107E}"/>
            </c:ext>
          </c:extLst>
        </c:ser>
        <c:ser>
          <c:idx val="2"/>
          <c:order val="2"/>
          <c:tx>
            <c:strRef>
              <c:f>'Feedback Summary'!$A$5</c:f>
              <c:strCache>
                <c:ptCount val="1"/>
                <c:pt idx="0">
                  <c:v>Neither</c:v>
                </c:pt>
              </c:strCache>
            </c:strRef>
          </c:tx>
          <c:spPr>
            <a:solidFill>
              <a:schemeClr val="accent3"/>
            </a:solidFill>
            <a:ln>
              <a:noFill/>
            </a:ln>
            <a:effectLst/>
          </c:spPr>
          <c:invertIfNegative val="0"/>
          <c:cat>
            <c:strRef>
              <c:f>'Feedback Summary'!$B$2:$G$2</c:f>
              <c:strCache>
                <c:ptCount val="6"/>
                <c:pt idx="0">
                  <c:v>The presenter was clear and concise</c:v>
                </c:pt>
                <c:pt idx="1">
                  <c:v>The length of the training was appropriate</c:v>
                </c:pt>
                <c:pt idx="2">
                  <c:v>The content was organised and easy to follow</c:v>
                </c:pt>
                <c:pt idx="3">
                  <c:v> I now understand the policies and any changes to them</c:v>
                </c:pt>
                <c:pt idx="4">
                  <c:v>The training will help me to carry out my role</c:v>
                </c:pt>
                <c:pt idx="5">
                  <c:v>The training met my expectations</c:v>
                </c:pt>
              </c:strCache>
            </c:strRef>
          </c:cat>
          <c:val>
            <c:numRef>
              <c:f>'Feedback Summary'!$B$5:$G$5</c:f>
              <c:numCache>
                <c:formatCode>General</c:formatCode>
                <c:ptCount val="6"/>
                <c:pt idx="0">
                  <c:v>1</c:v>
                </c:pt>
                <c:pt idx="1">
                  <c:v>2</c:v>
                </c:pt>
                <c:pt idx="2">
                  <c:v>2</c:v>
                </c:pt>
                <c:pt idx="3">
                  <c:v>3</c:v>
                </c:pt>
                <c:pt idx="4">
                  <c:v>11</c:v>
                </c:pt>
                <c:pt idx="5">
                  <c:v>7</c:v>
                </c:pt>
              </c:numCache>
            </c:numRef>
          </c:val>
          <c:extLst>
            <c:ext xmlns:c16="http://schemas.microsoft.com/office/drawing/2014/chart" uri="{C3380CC4-5D6E-409C-BE32-E72D297353CC}">
              <c16:uniqueId val="{00000002-F6EF-4384-A92E-E499281A107E}"/>
            </c:ext>
          </c:extLst>
        </c:ser>
        <c:ser>
          <c:idx val="3"/>
          <c:order val="3"/>
          <c:tx>
            <c:strRef>
              <c:f>'Feedback Summary'!$A$6</c:f>
              <c:strCache>
                <c:ptCount val="1"/>
                <c:pt idx="0">
                  <c:v>Tend to disagree</c:v>
                </c:pt>
              </c:strCache>
            </c:strRef>
          </c:tx>
          <c:spPr>
            <a:solidFill>
              <a:srgbClr val="FF9999"/>
            </a:solidFill>
            <a:ln>
              <a:noFill/>
            </a:ln>
            <a:effectLst/>
          </c:spPr>
          <c:invertIfNegative val="0"/>
          <c:cat>
            <c:strRef>
              <c:f>'Feedback Summary'!$B$2:$G$2</c:f>
              <c:strCache>
                <c:ptCount val="6"/>
                <c:pt idx="0">
                  <c:v>The presenter was clear and concise</c:v>
                </c:pt>
                <c:pt idx="1">
                  <c:v>The length of the training was appropriate</c:v>
                </c:pt>
                <c:pt idx="2">
                  <c:v>The content was organised and easy to follow</c:v>
                </c:pt>
                <c:pt idx="3">
                  <c:v> I now understand the policies and any changes to them</c:v>
                </c:pt>
                <c:pt idx="4">
                  <c:v>The training will help me to carry out my role</c:v>
                </c:pt>
                <c:pt idx="5">
                  <c:v>The training met my expectations</c:v>
                </c:pt>
              </c:strCache>
            </c:strRef>
          </c:cat>
          <c:val>
            <c:numRef>
              <c:f>'Feedback Summary'!$B$6:$G$6</c:f>
              <c:numCache>
                <c:formatCode>General</c:formatCode>
                <c:ptCount val="6"/>
                <c:pt idx="0">
                  <c:v>0</c:v>
                </c:pt>
                <c:pt idx="1">
                  <c:v>0</c:v>
                </c:pt>
                <c:pt idx="2">
                  <c:v>0</c:v>
                </c:pt>
                <c:pt idx="3">
                  <c:v>0</c:v>
                </c:pt>
                <c:pt idx="4">
                  <c:v>1</c:v>
                </c:pt>
                <c:pt idx="5">
                  <c:v>0</c:v>
                </c:pt>
              </c:numCache>
            </c:numRef>
          </c:val>
          <c:extLst>
            <c:ext xmlns:c16="http://schemas.microsoft.com/office/drawing/2014/chart" uri="{C3380CC4-5D6E-409C-BE32-E72D297353CC}">
              <c16:uniqueId val="{00000003-F6EF-4384-A92E-E499281A107E}"/>
            </c:ext>
          </c:extLst>
        </c:ser>
        <c:ser>
          <c:idx val="4"/>
          <c:order val="4"/>
          <c:tx>
            <c:strRef>
              <c:f>'Feedback Summary'!$A$7</c:f>
              <c:strCache>
                <c:ptCount val="1"/>
                <c:pt idx="0">
                  <c:v>Strongly disagree</c:v>
                </c:pt>
              </c:strCache>
            </c:strRef>
          </c:tx>
          <c:spPr>
            <a:solidFill>
              <a:srgbClr val="FF0000"/>
            </a:solidFill>
            <a:ln>
              <a:noFill/>
            </a:ln>
            <a:effectLst/>
          </c:spPr>
          <c:invertIfNegative val="0"/>
          <c:cat>
            <c:strRef>
              <c:f>'Feedback Summary'!$B$2:$G$2</c:f>
              <c:strCache>
                <c:ptCount val="6"/>
                <c:pt idx="0">
                  <c:v>The presenter was clear and concise</c:v>
                </c:pt>
                <c:pt idx="1">
                  <c:v>The length of the training was appropriate</c:v>
                </c:pt>
                <c:pt idx="2">
                  <c:v>The content was organised and easy to follow</c:v>
                </c:pt>
                <c:pt idx="3">
                  <c:v> I now understand the policies and any changes to them</c:v>
                </c:pt>
                <c:pt idx="4">
                  <c:v>The training will help me to carry out my role</c:v>
                </c:pt>
                <c:pt idx="5">
                  <c:v>The training met my expectations</c:v>
                </c:pt>
              </c:strCache>
            </c:strRef>
          </c:cat>
          <c:val>
            <c:numRef>
              <c:f>'Feedback Summary'!$B$7:$G$7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F6EF-4384-A92E-E499281A107E}"/>
            </c:ext>
          </c:extLst>
        </c:ser>
        <c:dLbls>
          <c:showLegendKey val="0"/>
          <c:showVal val="0"/>
          <c:showCatName val="0"/>
          <c:showSerName val="0"/>
          <c:showPercent val="0"/>
          <c:showBubbleSize val="0"/>
        </c:dLbls>
        <c:gapWidth val="182"/>
        <c:axId val="1054086031"/>
        <c:axId val="1054071887"/>
      </c:barChart>
      <c:catAx>
        <c:axId val="1054086031"/>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071887"/>
        <c:crosses val="autoZero"/>
        <c:auto val="1"/>
        <c:lblAlgn val="ctr"/>
        <c:lblOffset val="100"/>
        <c:noMultiLvlLbl val="0"/>
      </c:catAx>
      <c:valAx>
        <c:axId val="1054071887"/>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086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 (HR)</dc:creator>
  <cp:lastModifiedBy>Alker, Craig</cp:lastModifiedBy>
  <cp:revision>4</cp:revision>
  <dcterms:created xsi:type="dcterms:W3CDTF">2022-11-01T09:53:00Z</dcterms:created>
  <dcterms:modified xsi:type="dcterms:W3CDTF">2022-11-02T11:18:00Z</dcterms:modified>
</cp:coreProperties>
</file>